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087E1" w14:textId="36D7FE6C" w:rsidR="000658DC" w:rsidRPr="001930D4" w:rsidRDefault="008C0177" w:rsidP="00490747">
      <w:pPr>
        <w:tabs>
          <w:tab w:val="left" w:pos="135"/>
          <w:tab w:val="center" w:pos="5094"/>
        </w:tabs>
        <w:ind w:hanging="270"/>
        <w:jc w:val="center"/>
        <w:rPr>
          <w:rFonts w:asciiTheme="minorHAnsi" w:hAnsiTheme="minorHAnsi" w:cstheme="minorHAnsi"/>
          <w:b/>
          <w:noProof/>
          <w:sz w:val="32"/>
          <w:szCs w:val="32"/>
        </w:rPr>
      </w:pPr>
      <w:r w:rsidRPr="001930D4">
        <w:rPr>
          <w:rFonts w:asciiTheme="minorHAnsi" w:hAnsiTheme="minorHAnsi" w:cstheme="minorHAnsi"/>
          <w:noProof/>
        </w:rPr>
        <w:drawing>
          <wp:inline distT="0" distB="0" distL="0" distR="0" wp14:anchorId="5C910498" wp14:editId="457A40D3">
            <wp:extent cx="3438525" cy="125514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8982" cy="1262616"/>
                    </a:xfrm>
                    <a:prstGeom prst="rect">
                      <a:avLst/>
                    </a:prstGeom>
                    <a:noFill/>
                    <a:ln>
                      <a:noFill/>
                    </a:ln>
                  </pic:spPr>
                </pic:pic>
              </a:graphicData>
            </a:graphic>
          </wp:inline>
        </w:drawing>
      </w:r>
    </w:p>
    <w:p w14:paraId="2DF4161E" w14:textId="12736943" w:rsidR="000658DC" w:rsidRPr="001930D4" w:rsidRDefault="008C0177" w:rsidP="001A6920">
      <w:pPr>
        <w:tabs>
          <w:tab w:val="left" w:pos="135"/>
          <w:tab w:val="center" w:pos="5094"/>
        </w:tabs>
        <w:jc w:val="center"/>
        <w:rPr>
          <w:rFonts w:asciiTheme="minorHAnsi" w:hAnsiTheme="minorHAnsi" w:cstheme="minorHAnsi"/>
          <w:b/>
          <w:noProof/>
          <w:sz w:val="16"/>
          <w:szCs w:val="16"/>
        </w:rPr>
      </w:pPr>
      <w:r w:rsidRPr="001930D4">
        <w:rPr>
          <w:rFonts w:asciiTheme="minorHAnsi" w:hAnsiTheme="minorHAnsi" w:cstheme="minorHAnsi"/>
          <w:b/>
          <w:noProof/>
          <w:sz w:val="16"/>
          <w:szCs w:val="16"/>
        </w:rPr>
        <w:br/>
      </w:r>
    </w:p>
    <w:p w14:paraId="3462405D" w14:textId="1F6983DA" w:rsidR="00433772" w:rsidRPr="001930D4" w:rsidRDefault="00746A37" w:rsidP="001A6920">
      <w:pPr>
        <w:tabs>
          <w:tab w:val="left" w:pos="135"/>
          <w:tab w:val="center" w:pos="5094"/>
        </w:tabs>
        <w:jc w:val="center"/>
        <w:rPr>
          <w:rFonts w:asciiTheme="minorHAnsi" w:hAnsiTheme="minorHAnsi" w:cstheme="minorHAnsi"/>
          <w:b/>
          <w:noProof/>
          <w:sz w:val="28"/>
          <w:szCs w:val="28"/>
        </w:rPr>
      </w:pPr>
      <w:r w:rsidRPr="001930D4">
        <w:rPr>
          <w:rFonts w:asciiTheme="minorHAnsi" w:hAnsiTheme="minorHAnsi" w:cstheme="minorHAnsi"/>
          <w:b/>
          <w:noProof/>
          <w:sz w:val="32"/>
          <w:szCs w:val="32"/>
        </w:rPr>
        <w:t>Registration</w:t>
      </w:r>
      <w:r w:rsidR="00E72AD7" w:rsidRPr="001930D4">
        <w:rPr>
          <w:rFonts w:asciiTheme="minorHAnsi" w:hAnsiTheme="minorHAnsi" w:cstheme="minorHAnsi"/>
          <w:b/>
          <w:noProof/>
          <w:sz w:val="32"/>
          <w:szCs w:val="32"/>
        </w:rPr>
        <w:t xml:space="preserve"> Form</w:t>
      </w:r>
    </w:p>
    <w:p w14:paraId="1F1AE134" w14:textId="77777777" w:rsidR="00716143" w:rsidRPr="001930D4" w:rsidRDefault="00716143" w:rsidP="00B31579">
      <w:pPr>
        <w:pStyle w:val="BodyText2"/>
        <w:spacing w:afterLines="40" w:after="96" w:line="360" w:lineRule="auto"/>
        <w:rPr>
          <w:rFonts w:asciiTheme="minorHAnsi" w:hAnsiTheme="minorHAnsi" w:cstheme="minorHAnsi"/>
          <w:sz w:val="2"/>
          <w:szCs w:val="18"/>
        </w:rPr>
      </w:pPr>
    </w:p>
    <w:p w14:paraId="653E4149" w14:textId="77777777" w:rsidR="00593834" w:rsidRPr="001930D4" w:rsidRDefault="00D23B34" w:rsidP="00B31579">
      <w:pPr>
        <w:autoSpaceDE w:val="0"/>
        <w:autoSpaceDN w:val="0"/>
        <w:adjustRightInd w:val="0"/>
        <w:spacing w:afterLines="40" w:after="96" w:line="360" w:lineRule="auto"/>
        <w:rPr>
          <w:rFonts w:asciiTheme="minorHAnsi" w:hAnsiTheme="minorHAnsi" w:cstheme="minorHAnsi"/>
          <w:b/>
          <w:color w:val="067A7C"/>
          <w:szCs w:val="28"/>
        </w:rPr>
      </w:pPr>
      <w:r w:rsidRPr="001930D4">
        <w:rPr>
          <w:rFonts w:asciiTheme="minorHAnsi" w:hAnsiTheme="minorHAnsi" w:cstheme="minorHAnsi"/>
          <w:b/>
          <w:szCs w:val="28"/>
        </w:rPr>
        <w:t xml:space="preserve">STEP 1. </w:t>
      </w:r>
      <w:r w:rsidRPr="001930D4">
        <w:rPr>
          <w:rFonts w:asciiTheme="minorHAnsi" w:hAnsiTheme="minorHAnsi" w:cstheme="minorHAnsi"/>
          <w:b/>
          <w:color w:val="067A7C"/>
          <w:sz w:val="28"/>
          <w:szCs w:val="28"/>
        </w:rPr>
        <w:t xml:space="preserve">Choose Your </w:t>
      </w:r>
      <w:r w:rsidR="00AE3BC5" w:rsidRPr="001930D4">
        <w:rPr>
          <w:rFonts w:asciiTheme="minorHAnsi" w:hAnsiTheme="minorHAnsi" w:cstheme="minorHAnsi"/>
          <w:b/>
          <w:color w:val="067A7C"/>
          <w:sz w:val="28"/>
          <w:szCs w:val="28"/>
        </w:rPr>
        <w:t xml:space="preserve">Conference </w:t>
      </w:r>
      <w:r w:rsidRPr="001930D4">
        <w:rPr>
          <w:rFonts w:asciiTheme="minorHAnsi" w:hAnsiTheme="minorHAnsi" w:cstheme="minorHAnsi"/>
          <w:b/>
          <w:color w:val="067A7C"/>
          <w:sz w:val="28"/>
          <w:szCs w:val="28"/>
        </w:rPr>
        <w:t>Registration Rate</w:t>
      </w:r>
    </w:p>
    <w:p w14:paraId="205B6C9B" w14:textId="77777777" w:rsidR="002053D1" w:rsidRPr="001930D4" w:rsidRDefault="002053D1" w:rsidP="00CD2ADF">
      <w:pPr>
        <w:autoSpaceDE w:val="0"/>
        <w:autoSpaceDN w:val="0"/>
        <w:adjustRightInd w:val="0"/>
        <w:spacing w:afterLines="40" w:after="96"/>
        <w:rPr>
          <w:rFonts w:asciiTheme="minorHAnsi" w:hAnsiTheme="minorHAnsi" w:cstheme="minorHAnsi"/>
          <w:b/>
          <w:color w:val="067A7C"/>
          <w:szCs w:val="28"/>
        </w:rPr>
      </w:pPr>
      <w:r w:rsidRPr="001930D4">
        <w:rPr>
          <w:rFonts w:asciiTheme="minorHAnsi" w:hAnsiTheme="minorHAnsi" w:cstheme="minorHAnsi"/>
          <w:b/>
          <w:color w:val="067A7C"/>
          <w:szCs w:val="28"/>
        </w:rPr>
        <w:t>ADAA Member</w:t>
      </w:r>
      <w:r w:rsidR="00A77B3B" w:rsidRPr="001930D4">
        <w:rPr>
          <w:rFonts w:asciiTheme="minorHAnsi" w:hAnsiTheme="minorHAnsi" w:cstheme="minorHAnsi"/>
          <w:b/>
          <w:color w:val="067A7C"/>
          <w:szCs w:val="28"/>
        </w:rPr>
        <w:t>s</w:t>
      </w:r>
    </w:p>
    <w:tbl>
      <w:tblPr>
        <w:tblStyle w:val="TableGrid"/>
        <w:tblW w:w="0" w:type="auto"/>
        <w:tblLook w:val="04A0" w:firstRow="1" w:lastRow="0" w:firstColumn="1" w:lastColumn="0" w:noHBand="0" w:noVBand="1"/>
      </w:tblPr>
      <w:tblGrid>
        <w:gridCol w:w="4315"/>
        <w:gridCol w:w="3150"/>
        <w:gridCol w:w="3240"/>
      </w:tblGrid>
      <w:tr w:rsidR="00203AAC" w:rsidRPr="001930D4" w14:paraId="66A8E7C3" w14:textId="77777777" w:rsidTr="001930D4">
        <w:tc>
          <w:tcPr>
            <w:tcW w:w="4315" w:type="dxa"/>
            <w:shd w:val="clear" w:color="auto" w:fill="BDDBDD"/>
          </w:tcPr>
          <w:p w14:paraId="169AB122" w14:textId="77777777"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ADAA Member Category</w:t>
            </w:r>
          </w:p>
        </w:tc>
        <w:tc>
          <w:tcPr>
            <w:tcW w:w="3150" w:type="dxa"/>
            <w:shd w:val="clear" w:color="auto" w:fill="BDDBDD"/>
          </w:tcPr>
          <w:p w14:paraId="478A1887" w14:textId="0C1A5F1E"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Special Early Rate</w:t>
            </w:r>
            <w:r w:rsidRPr="001930D4">
              <w:rPr>
                <w:rFonts w:asciiTheme="minorHAnsi" w:hAnsiTheme="minorHAnsi" w:cstheme="minorHAnsi"/>
                <w:b/>
                <w:bCs/>
              </w:rPr>
              <w:br/>
              <w:t xml:space="preserve">(July </w:t>
            </w:r>
            <w:r w:rsidR="001930D4">
              <w:rPr>
                <w:rFonts w:asciiTheme="minorHAnsi" w:hAnsiTheme="minorHAnsi" w:cstheme="minorHAnsi"/>
                <w:b/>
                <w:bCs/>
              </w:rPr>
              <w:t>26</w:t>
            </w:r>
            <w:r w:rsidRPr="001930D4">
              <w:rPr>
                <w:rFonts w:asciiTheme="minorHAnsi" w:hAnsiTheme="minorHAnsi" w:cstheme="minorHAnsi"/>
                <w:b/>
                <w:bCs/>
              </w:rPr>
              <w:t xml:space="preserve">, 2021 – </w:t>
            </w:r>
            <w:r w:rsidR="008576C1">
              <w:rPr>
                <w:rFonts w:asciiTheme="minorHAnsi" w:hAnsiTheme="minorHAnsi" w:cstheme="minorHAnsi"/>
                <w:b/>
                <w:bCs/>
              </w:rPr>
              <w:t xml:space="preserve">Feb </w:t>
            </w:r>
            <w:r w:rsidR="001D49D6">
              <w:rPr>
                <w:rFonts w:asciiTheme="minorHAnsi" w:hAnsiTheme="minorHAnsi" w:cstheme="minorHAnsi"/>
                <w:b/>
                <w:bCs/>
              </w:rPr>
              <w:t>2</w:t>
            </w:r>
            <w:r w:rsidR="008576C1">
              <w:rPr>
                <w:rFonts w:asciiTheme="minorHAnsi" w:hAnsiTheme="minorHAnsi" w:cstheme="minorHAnsi"/>
                <w:b/>
                <w:bCs/>
              </w:rPr>
              <w:t>1</w:t>
            </w:r>
            <w:r w:rsidR="0074641F">
              <w:rPr>
                <w:rFonts w:asciiTheme="minorHAnsi" w:hAnsiTheme="minorHAnsi" w:cstheme="minorHAnsi"/>
                <w:b/>
                <w:bCs/>
              </w:rPr>
              <w:t>, 2022</w:t>
            </w:r>
            <w:r w:rsidRPr="001930D4">
              <w:rPr>
                <w:rFonts w:asciiTheme="minorHAnsi" w:hAnsiTheme="minorHAnsi" w:cstheme="minorHAnsi"/>
                <w:b/>
                <w:bCs/>
              </w:rPr>
              <w:t>)</w:t>
            </w:r>
          </w:p>
        </w:tc>
        <w:tc>
          <w:tcPr>
            <w:tcW w:w="3240" w:type="dxa"/>
            <w:shd w:val="clear" w:color="auto" w:fill="BDDBDD"/>
          </w:tcPr>
          <w:p w14:paraId="17DBCF35" w14:textId="6ABFB6A6"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Regular Rate</w:t>
            </w:r>
            <w:r w:rsidRPr="001930D4">
              <w:rPr>
                <w:rFonts w:asciiTheme="minorHAnsi" w:hAnsiTheme="minorHAnsi" w:cstheme="minorHAnsi"/>
                <w:b/>
                <w:bCs/>
              </w:rPr>
              <w:br/>
              <w:t>(</w:t>
            </w:r>
            <w:r w:rsidR="008576C1">
              <w:rPr>
                <w:rFonts w:asciiTheme="minorHAnsi" w:hAnsiTheme="minorHAnsi" w:cstheme="minorHAnsi"/>
                <w:b/>
                <w:bCs/>
              </w:rPr>
              <w:t>Feb 2</w:t>
            </w:r>
            <w:r w:rsidR="001D49D6">
              <w:rPr>
                <w:rFonts w:asciiTheme="minorHAnsi" w:hAnsiTheme="minorHAnsi" w:cstheme="minorHAnsi"/>
                <w:b/>
                <w:bCs/>
              </w:rPr>
              <w:t>2</w:t>
            </w:r>
            <w:r w:rsidR="0074641F">
              <w:rPr>
                <w:rFonts w:asciiTheme="minorHAnsi" w:hAnsiTheme="minorHAnsi" w:cstheme="minorHAnsi"/>
                <w:b/>
                <w:bCs/>
              </w:rPr>
              <w:t>, 2022</w:t>
            </w:r>
            <w:r w:rsidRPr="001930D4">
              <w:rPr>
                <w:rFonts w:asciiTheme="minorHAnsi" w:hAnsiTheme="minorHAnsi" w:cstheme="minorHAnsi"/>
                <w:b/>
                <w:bCs/>
              </w:rPr>
              <w:t xml:space="preserve"> – Mar 20, 2022)</w:t>
            </w:r>
          </w:p>
        </w:tc>
      </w:tr>
      <w:tr w:rsidR="00203AAC" w:rsidRPr="001930D4" w14:paraId="7697F9A8" w14:textId="77777777" w:rsidTr="001930D4">
        <w:tc>
          <w:tcPr>
            <w:tcW w:w="4315" w:type="dxa"/>
          </w:tcPr>
          <w:p w14:paraId="78D016ED"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Doctoral Level Professionals</w:t>
            </w:r>
          </w:p>
          <w:p w14:paraId="620C824C" w14:textId="77777777" w:rsidR="00203AAC" w:rsidRPr="001930D4" w:rsidRDefault="00203AAC" w:rsidP="00203AAC">
            <w:pPr>
              <w:pStyle w:val="ListParagraph"/>
              <w:numPr>
                <w:ilvl w:val="0"/>
                <w:numId w:val="31"/>
              </w:numPr>
              <w:rPr>
                <w:rFonts w:asciiTheme="minorHAnsi" w:hAnsiTheme="minorHAnsi" w:cstheme="minorHAnsi"/>
              </w:rPr>
            </w:pPr>
            <w:r w:rsidRPr="001930D4">
              <w:rPr>
                <w:rFonts w:asciiTheme="minorHAnsi" w:hAnsiTheme="minorHAnsi" w:cstheme="minorHAnsi"/>
              </w:rPr>
              <w:t>Group Registration</w:t>
            </w:r>
          </w:p>
        </w:tc>
        <w:tc>
          <w:tcPr>
            <w:tcW w:w="3150" w:type="dxa"/>
          </w:tcPr>
          <w:p w14:paraId="14EF95B9"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$500</w:t>
            </w:r>
          </w:p>
          <w:p w14:paraId="464F9434"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$475</w:t>
            </w:r>
          </w:p>
        </w:tc>
        <w:tc>
          <w:tcPr>
            <w:tcW w:w="3240" w:type="dxa"/>
          </w:tcPr>
          <w:p w14:paraId="75F558FE"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$600</w:t>
            </w:r>
          </w:p>
          <w:p w14:paraId="6063FAC3"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$575</w:t>
            </w:r>
          </w:p>
        </w:tc>
      </w:tr>
      <w:tr w:rsidR="00203AAC" w:rsidRPr="001930D4" w14:paraId="52E949F6" w14:textId="77777777" w:rsidTr="001930D4">
        <w:tc>
          <w:tcPr>
            <w:tcW w:w="4315" w:type="dxa"/>
          </w:tcPr>
          <w:p w14:paraId="3F5194AC"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Masters Level Professionals</w:t>
            </w:r>
          </w:p>
          <w:p w14:paraId="37C16107" w14:textId="77777777" w:rsidR="00203AAC" w:rsidRPr="001930D4" w:rsidRDefault="00203AAC" w:rsidP="00203AAC">
            <w:pPr>
              <w:pStyle w:val="ListParagraph"/>
              <w:numPr>
                <w:ilvl w:val="0"/>
                <w:numId w:val="31"/>
              </w:numPr>
              <w:rPr>
                <w:rFonts w:asciiTheme="minorHAnsi" w:hAnsiTheme="minorHAnsi" w:cstheme="minorHAnsi"/>
              </w:rPr>
            </w:pPr>
            <w:r w:rsidRPr="001930D4">
              <w:rPr>
                <w:rFonts w:asciiTheme="minorHAnsi" w:hAnsiTheme="minorHAnsi" w:cstheme="minorHAnsi"/>
              </w:rPr>
              <w:t>Group Registration</w:t>
            </w:r>
          </w:p>
        </w:tc>
        <w:tc>
          <w:tcPr>
            <w:tcW w:w="3150" w:type="dxa"/>
          </w:tcPr>
          <w:p w14:paraId="10B41B85"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$475</w:t>
            </w:r>
          </w:p>
          <w:p w14:paraId="689065DA"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$450</w:t>
            </w:r>
          </w:p>
        </w:tc>
        <w:tc>
          <w:tcPr>
            <w:tcW w:w="3240" w:type="dxa"/>
          </w:tcPr>
          <w:p w14:paraId="06A0404E"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$575</w:t>
            </w:r>
          </w:p>
          <w:p w14:paraId="4CCF9739"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$550</w:t>
            </w:r>
          </w:p>
        </w:tc>
      </w:tr>
      <w:tr w:rsidR="00203AAC" w:rsidRPr="001930D4" w14:paraId="1A27744A" w14:textId="77777777" w:rsidTr="001930D4">
        <w:tc>
          <w:tcPr>
            <w:tcW w:w="4315" w:type="dxa"/>
          </w:tcPr>
          <w:p w14:paraId="5AC73D8E" w14:textId="77777777" w:rsidR="00203AAC" w:rsidRPr="001930D4" w:rsidRDefault="00203AAC" w:rsidP="004B339C">
            <w:pPr>
              <w:rPr>
                <w:rFonts w:asciiTheme="minorHAnsi" w:hAnsiTheme="minorHAnsi" w:cstheme="minorHAnsi"/>
              </w:rPr>
            </w:pPr>
            <w:proofErr w:type="spellStart"/>
            <w:r w:rsidRPr="001930D4">
              <w:rPr>
                <w:rFonts w:asciiTheme="minorHAnsi" w:hAnsiTheme="minorHAnsi" w:cstheme="minorHAnsi"/>
              </w:rPr>
              <w:t>PostDocs</w:t>
            </w:r>
            <w:proofErr w:type="spellEnd"/>
            <w:r w:rsidRPr="001930D4">
              <w:rPr>
                <w:rFonts w:asciiTheme="minorHAnsi" w:hAnsiTheme="minorHAnsi" w:cstheme="minorHAnsi"/>
              </w:rPr>
              <w:t>/Trainees/Residents/Students/</w:t>
            </w:r>
            <w:r w:rsidRPr="001930D4">
              <w:rPr>
                <w:rFonts w:asciiTheme="minorHAnsi" w:hAnsiTheme="minorHAnsi" w:cstheme="minorHAnsi"/>
              </w:rPr>
              <w:br/>
              <w:t>Research Assistants</w:t>
            </w:r>
          </w:p>
        </w:tc>
        <w:tc>
          <w:tcPr>
            <w:tcW w:w="3150" w:type="dxa"/>
          </w:tcPr>
          <w:p w14:paraId="28914C9A"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$180</w:t>
            </w:r>
          </w:p>
        </w:tc>
        <w:tc>
          <w:tcPr>
            <w:tcW w:w="3240" w:type="dxa"/>
          </w:tcPr>
          <w:p w14:paraId="69346584"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$220</w:t>
            </w:r>
          </w:p>
        </w:tc>
      </w:tr>
    </w:tbl>
    <w:p w14:paraId="78753AB9" w14:textId="28D8A067" w:rsidR="00D463EC" w:rsidRPr="001930D4" w:rsidRDefault="002023E8" w:rsidP="00CD2ADF">
      <w:pPr>
        <w:autoSpaceDE w:val="0"/>
        <w:autoSpaceDN w:val="0"/>
        <w:adjustRightInd w:val="0"/>
        <w:spacing w:before="20"/>
        <w:rPr>
          <w:rFonts w:asciiTheme="minorHAnsi" w:hAnsiTheme="minorHAnsi" w:cstheme="minorHAnsi"/>
          <w:b/>
          <w:i/>
          <w:sz w:val="18"/>
          <w:szCs w:val="18"/>
        </w:rPr>
      </w:pPr>
      <w:r w:rsidRPr="001930D4">
        <w:rPr>
          <w:rFonts w:asciiTheme="minorHAnsi" w:hAnsiTheme="minorHAnsi" w:cstheme="minorHAnsi"/>
          <w:b/>
          <w:i/>
          <w:sz w:val="18"/>
          <w:szCs w:val="18"/>
        </w:rPr>
        <w:br/>
      </w:r>
      <w:r w:rsidR="00D463EC" w:rsidRPr="001930D4">
        <w:rPr>
          <w:rFonts w:asciiTheme="minorHAnsi" w:hAnsiTheme="minorHAnsi" w:cstheme="minorHAnsi"/>
          <w:b/>
          <w:i/>
          <w:sz w:val="18"/>
          <w:szCs w:val="18"/>
        </w:rPr>
        <w:t xml:space="preserve">*Please note: </w:t>
      </w:r>
      <w:proofErr w:type="gramStart"/>
      <w:r w:rsidR="00D463EC" w:rsidRPr="001930D4">
        <w:rPr>
          <w:rFonts w:asciiTheme="minorHAnsi" w:hAnsiTheme="minorHAnsi" w:cstheme="minorHAnsi"/>
          <w:b/>
          <w:i/>
          <w:sz w:val="18"/>
          <w:szCs w:val="18"/>
        </w:rPr>
        <w:t>In order to</w:t>
      </w:r>
      <w:proofErr w:type="gramEnd"/>
      <w:r w:rsidR="00D463EC" w:rsidRPr="001930D4">
        <w:rPr>
          <w:rFonts w:asciiTheme="minorHAnsi" w:hAnsiTheme="minorHAnsi" w:cstheme="minorHAnsi"/>
          <w:b/>
          <w:i/>
          <w:sz w:val="18"/>
          <w:szCs w:val="18"/>
        </w:rPr>
        <w:t xml:space="preserve"> receive a member discount, membership must be valid through </w:t>
      </w:r>
      <w:r w:rsidR="00F409E5" w:rsidRPr="001930D4">
        <w:rPr>
          <w:rFonts w:asciiTheme="minorHAnsi" w:hAnsiTheme="minorHAnsi" w:cstheme="minorHAnsi"/>
          <w:b/>
          <w:i/>
          <w:sz w:val="18"/>
          <w:szCs w:val="18"/>
        </w:rPr>
        <w:t>March 31</w:t>
      </w:r>
      <w:r w:rsidR="00D463EC" w:rsidRPr="001930D4">
        <w:rPr>
          <w:rFonts w:asciiTheme="minorHAnsi" w:hAnsiTheme="minorHAnsi" w:cstheme="minorHAnsi"/>
          <w:b/>
          <w:i/>
          <w:sz w:val="18"/>
          <w:szCs w:val="18"/>
        </w:rPr>
        <w:t>, 20</w:t>
      </w:r>
      <w:r w:rsidR="00DD50F1" w:rsidRPr="001930D4">
        <w:rPr>
          <w:rFonts w:asciiTheme="minorHAnsi" w:hAnsiTheme="minorHAnsi" w:cstheme="minorHAnsi"/>
          <w:b/>
          <w:i/>
          <w:sz w:val="18"/>
          <w:szCs w:val="18"/>
        </w:rPr>
        <w:t>2</w:t>
      </w:r>
      <w:r w:rsidR="008C0177" w:rsidRPr="001930D4">
        <w:rPr>
          <w:rFonts w:asciiTheme="minorHAnsi" w:hAnsiTheme="minorHAnsi" w:cstheme="minorHAnsi"/>
          <w:b/>
          <w:i/>
          <w:sz w:val="18"/>
          <w:szCs w:val="18"/>
        </w:rPr>
        <w:t>2</w:t>
      </w:r>
      <w:r w:rsidR="00D463EC" w:rsidRPr="001930D4">
        <w:rPr>
          <w:rFonts w:asciiTheme="minorHAnsi" w:hAnsiTheme="minorHAnsi" w:cstheme="minorHAnsi"/>
          <w:b/>
          <w:i/>
          <w:sz w:val="18"/>
          <w:szCs w:val="18"/>
        </w:rPr>
        <w:t>.</w:t>
      </w:r>
    </w:p>
    <w:p w14:paraId="6A850987" w14:textId="77777777" w:rsidR="00584288" w:rsidRPr="001930D4" w:rsidRDefault="00584288" w:rsidP="00490747">
      <w:pPr>
        <w:autoSpaceDE w:val="0"/>
        <w:autoSpaceDN w:val="0"/>
        <w:adjustRightInd w:val="0"/>
        <w:jc w:val="right"/>
        <w:rPr>
          <w:rFonts w:asciiTheme="minorHAnsi" w:hAnsiTheme="minorHAnsi" w:cstheme="minorHAnsi"/>
          <w:b/>
          <w:color w:val="067A7C"/>
          <w:sz w:val="22"/>
          <w:szCs w:val="22"/>
        </w:rPr>
      </w:pPr>
    </w:p>
    <w:p w14:paraId="0CCB6859" w14:textId="0B232827" w:rsidR="00E72AD7" w:rsidRPr="001930D4" w:rsidRDefault="00E72AD7" w:rsidP="00E72AD7">
      <w:pPr>
        <w:autoSpaceDE w:val="0"/>
        <w:autoSpaceDN w:val="0"/>
        <w:adjustRightInd w:val="0"/>
        <w:spacing w:afterLines="40" w:after="96"/>
        <w:rPr>
          <w:rFonts w:asciiTheme="minorHAnsi" w:hAnsiTheme="minorHAnsi" w:cstheme="minorHAnsi"/>
          <w:b/>
          <w:color w:val="067A7C"/>
          <w:szCs w:val="28"/>
        </w:rPr>
      </w:pPr>
      <w:r w:rsidRPr="001930D4">
        <w:rPr>
          <w:rFonts w:asciiTheme="minorHAnsi" w:hAnsiTheme="minorHAnsi" w:cstheme="minorHAnsi"/>
          <w:b/>
          <w:color w:val="067A7C"/>
          <w:szCs w:val="28"/>
        </w:rPr>
        <w:t>Non</w:t>
      </w:r>
      <w:r w:rsidR="008A2F8E" w:rsidRPr="001930D4">
        <w:rPr>
          <w:rFonts w:asciiTheme="minorHAnsi" w:hAnsiTheme="minorHAnsi" w:cstheme="minorHAnsi"/>
          <w:b/>
          <w:color w:val="067A7C"/>
          <w:szCs w:val="28"/>
        </w:rPr>
        <w:t>-M</w:t>
      </w:r>
      <w:r w:rsidRPr="001930D4">
        <w:rPr>
          <w:rFonts w:asciiTheme="minorHAnsi" w:hAnsiTheme="minorHAnsi" w:cstheme="minorHAnsi"/>
          <w:b/>
          <w:color w:val="067A7C"/>
          <w:szCs w:val="28"/>
        </w:rPr>
        <w:t>embers</w:t>
      </w:r>
      <w:r w:rsidR="008C0177" w:rsidRPr="001930D4">
        <w:rPr>
          <w:rFonts w:asciiTheme="minorHAnsi" w:hAnsiTheme="minorHAnsi" w:cstheme="minorHAnsi"/>
          <w:b/>
          <w:color w:val="067A7C"/>
          <w:szCs w:val="28"/>
        </w:rPr>
        <w:t xml:space="preserve"> – NEW FOR 2022 – Nonmember professional registration </w:t>
      </w:r>
      <w:r w:rsidR="008C0177" w:rsidRPr="001930D4">
        <w:rPr>
          <w:rFonts w:asciiTheme="minorHAnsi" w:hAnsiTheme="minorHAnsi" w:cstheme="minorHAnsi"/>
          <w:b/>
          <w:color w:val="067A7C"/>
          <w:szCs w:val="28"/>
          <w:u w:val="single"/>
        </w:rPr>
        <w:t>includes CE/CME Credit</w:t>
      </w:r>
    </w:p>
    <w:tbl>
      <w:tblPr>
        <w:tblStyle w:val="TableGrid"/>
        <w:tblW w:w="0" w:type="auto"/>
        <w:tblLook w:val="04A0" w:firstRow="1" w:lastRow="0" w:firstColumn="1" w:lastColumn="0" w:noHBand="0" w:noVBand="1"/>
      </w:tblPr>
      <w:tblGrid>
        <w:gridCol w:w="4316"/>
        <w:gridCol w:w="3149"/>
        <w:gridCol w:w="3240"/>
      </w:tblGrid>
      <w:tr w:rsidR="00203AAC" w:rsidRPr="001930D4" w14:paraId="10718631" w14:textId="77777777" w:rsidTr="001930D4">
        <w:tc>
          <w:tcPr>
            <w:tcW w:w="4316" w:type="dxa"/>
            <w:shd w:val="clear" w:color="auto" w:fill="BDDBDD"/>
          </w:tcPr>
          <w:p w14:paraId="3485C8A0" w14:textId="77777777"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Individual Category</w:t>
            </w:r>
          </w:p>
        </w:tc>
        <w:tc>
          <w:tcPr>
            <w:tcW w:w="3149" w:type="dxa"/>
            <w:shd w:val="clear" w:color="auto" w:fill="BDDBDD"/>
          </w:tcPr>
          <w:p w14:paraId="0B6E6677" w14:textId="57CEDED9"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Special Early Rate</w:t>
            </w:r>
            <w:r w:rsidRPr="001930D4">
              <w:rPr>
                <w:rFonts w:asciiTheme="minorHAnsi" w:hAnsiTheme="minorHAnsi" w:cstheme="minorHAnsi"/>
                <w:b/>
                <w:bCs/>
              </w:rPr>
              <w:br/>
              <w:t xml:space="preserve">(July </w:t>
            </w:r>
            <w:r w:rsidR="001930D4">
              <w:rPr>
                <w:rFonts w:asciiTheme="minorHAnsi" w:hAnsiTheme="minorHAnsi" w:cstheme="minorHAnsi"/>
                <w:b/>
                <w:bCs/>
              </w:rPr>
              <w:t>26</w:t>
            </w:r>
            <w:r w:rsidRPr="001930D4">
              <w:rPr>
                <w:rFonts w:asciiTheme="minorHAnsi" w:hAnsiTheme="minorHAnsi" w:cstheme="minorHAnsi"/>
                <w:b/>
                <w:bCs/>
              </w:rPr>
              <w:t xml:space="preserve">, 2021 – </w:t>
            </w:r>
            <w:r w:rsidR="008576C1">
              <w:rPr>
                <w:rFonts w:asciiTheme="minorHAnsi" w:hAnsiTheme="minorHAnsi" w:cstheme="minorHAnsi"/>
                <w:b/>
                <w:bCs/>
              </w:rPr>
              <w:t xml:space="preserve">Feb </w:t>
            </w:r>
            <w:r w:rsidR="001D49D6">
              <w:rPr>
                <w:rFonts w:asciiTheme="minorHAnsi" w:hAnsiTheme="minorHAnsi" w:cstheme="minorHAnsi"/>
                <w:b/>
                <w:bCs/>
              </w:rPr>
              <w:t>2</w:t>
            </w:r>
            <w:r w:rsidR="008576C1">
              <w:rPr>
                <w:rFonts w:asciiTheme="minorHAnsi" w:hAnsiTheme="minorHAnsi" w:cstheme="minorHAnsi"/>
                <w:b/>
                <w:bCs/>
              </w:rPr>
              <w:t>1</w:t>
            </w:r>
            <w:r w:rsidR="0074641F">
              <w:rPr>
                <w:rFonts w:asciiTheme="minorHAnsi" w:hAnsiTheme="minorHAnsi" w:cstheme="minorHAnsi"/>
                <w:b/>
                <w:bCs/>
              </w:rPr>
              <w:t>, 2022</w:t>
            </w:r>
            <w:r w:rsidRPr="001930D4">
              <w:rPr>
                <w:rFonts w:asciiTheme="minorHAnsi" w:hAnsiTheme="minorHAnsi" w:cstheme="minorHAnsi"/>
                <w:b/>
                <w:bCs/>
              </w:rPr>
              <w:t>)</w:t>
            </w:r>
          </w:p>
        </w:tc>
        <w:tc>
          <w:tcPr>
            <w:tcW w:w="3240" w:type="dxa"/>
            <w:shd w:val="clear" w:color="auto" w:fill="BDDBDD"/>
          </w:tcPr>
          <w:p w14:paraId="255D8985" w14:textId="36481994"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Regular Rate</w:t>
            </w:r>
            <w:r w:rsidRPr="001930D4">
              <w:rPr>
                <w:rFonts w:asciiTheme="minorHAnsi" w:hAnsiTheme="minorHAnsi" w:cstheme="minorHAnsi"/>
                <w:b/>
                <w:bCs/>
              </w:rPr>
              <w:br/>
              <w:t>(</w:t>
            </w:r>
            <w:r w:rsidR="008576C1">
              <w:rPr>
                <w:rFonts w:asciiTheme="minorHAnsi" w:hAnsiTheme="minorHAnsi" w:cstheme="minorHAnsi"/>
                <w:b/>
                <w:bCs/>
              </w:rPr>
              <w:t>Feb 2</w:t>
            </w:r>
            <w:r w:rsidR="001D49D6">
              <w:rPr>
                <w:rFonts w:asciiTheme="minorHAnsi" w:hAnsiTheme="minorHAnsi" w:cstheme="minorHAnsi"/>
                <w:b/>
                <w:bCs/>
              </w:rPr>
              <w:t>2</w:t>
            </w:r>
            <w:r w:rsidR="0074641F">
              <w:rPr>
                <w:rFonts w:asciiTheme="minorHAnsi" w:hAnsiTheme="minorHAnsi" w:cstheme="minorHAnsi"/>
                <w:b/>
                <w:bCs/>
              </w:rPr>
              <w:t>, 2022</w:t>
            </w:r>
            <w:r w:rsidRPr="001930D4">
              <w:rPr>
                <w:rFonts w:asciiTheme="minorHAnsi" w:hAnsiTheme="minorHAnsi" w:cstheme="minorHAnsi"/>
                <w:b/>
                <w:bCs/>
              </w:rPr>
              <w:t xml:space="preserve"> – Mar 20, 2022)</w:t>
            </w:r>
          </w:p>
        </w:tc>
      </w:tr>
      <w:tr w:rsidR="00203AAC" w:rsidRPr="001930D4" w14:paraId="462EB4BD" w14:textId="77777777" w:rsidTr="001930D4">
        <w:tc>
          <w:tcPr>
            <w:tcW w:w="4316" w:type="dxa"/>
          </w:tcPr>
          <w:p w14:paraId="6E35B53A"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Doctoral Level Professionals</w:t>
            </w:r>
          </w:p>
          <w:p w14:paraId="1D767173" w14:textId="77777777" w:rsidR="00203AAC" w:rsidRPr="001930D4" w:rsidRDefault="00203AAC" w:rsidP="004B339C">
            <w:pPr>
              <w:pStyle w:val="ListParagraph"/>
              <w:rPr>
                <w:rFonts w:asciiTheme="minorHAnsi" w:hAnsiTheme="minorHAnsi" w:cstheme="minorHAnsi"/>
              </w:rPr>
            </w:pPr>
          </w:p>
        </w:tc>
        <w:tc>
          <w:tcPr>
            <w:tcW w:w="3149" w:type="dxa"/>
          </w:tcPr>
          <w:p w14:paraId="63EB1A86"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$770</w:t>
            </w:r>
          </w:p>
        </w:tc>
        <w:tc>
          <w:tcPr>
            <w:tcW w:w="3240" w:type="dxa"/>
          </w:tcPr>
          <w:p w14:paraId="4D656709"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$870</w:t>
            </w:r>
          </w:p>
        </w:tc>
      </w:tr>
      <w:tr w:rsidR="00203AAC" w:rsidRPr="001930D4" w14:paraId="713EB924" w14:textId="77777777" w:rsidTr="001930D4">
        <w:tc>
          <w:tcPr>
            <w:tcW w:w="4316" w:type="dxa"/>
          </w:tcPr>
          <w:p w14:paraId="08D882CA" w14:textId="77777777" w:rsidR="00203AAC" w:rsidRPr="001930D4" w:rsidRDefault="00203AAC" w:rsidP="004B339C">
            <w:pPr>
              <w:rPr>
                <w:rFonts w:asciiTheme="minorHAnsi" w:hAnsiTheme="minorHAnsi" w:cstheme="minorHAnsi"/>
              </w:rPr>
            </w:pPr>
            <w:proofErr w:type="spellStart"/>
            <w:r w:rsidRPr="001930D4">
              <w:rPr>
                <w:rFonts w:asciiTheme="minorHAnsi" w:hAnsiTheme="minorHAnsi" w:cstheme="minorHAnsi"/>
              </w:rPr>
              <w:t>PostDocs</w:t>
            </w:r>
            <w:proofErr w:type="spellEnd"/>
            <w:r w:rsidRPr="001930D4">
              <w:rPr>
                <w:rFonts w:asciiTheme="minorHAnsi" w:hAnsiTheme="minorHAnsi" w:cstheme="minorHAnsi"/>
              </w:rPr>
              <w:t>/Trainees/Residents/Students/</w:t>
            </w:r>
            <w:r w:rsidRPr="001930D4">
              <w:rPr>
                <w:rFonts w:asciiTheme="minorHAnsi" w:hAnsiTheme="minorHAnsi" w:cstheme="minorHAnsi"/>
              </w:rPr>
              <w:br/>
              <w:t>Research Assistants</w:t>
            </w:r>
          </w:p>
        </w:tc>
        <w:tc>
          <w:tcPr>
            <w:tcW w:w="3149" w:type="dxa"/>
          </w:tcPr>
          <w:p w14:paraId="751E47D6"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$260</w:t>
            </w:r>
          </w:p>
        </w:tc>
        <w:tc>
          <w:tcPr>
            <w:tcW w:w="3240" w:type="dxa"/>
          </w:tcPr>
          <w:p w14:paraId="25B6CF62"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$300</w:t>
            </w:r>
          </w:p>
        </w:tc>
      </w:tr>
      <w:tr w:rsidR="00203AAC" w:rsidRPr="001930D4" w14:paraId="69E56D7F" w14:textId="77777777" w:rsidTr="001930D4">
        <w:tc>
          <w:tcPr>
            <w:tcW w:w="4316" w:type="dxa"/>
          </w:tcPr>
          <w:p w14:paraId="0E51926B"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Colleague</w:t>
            </w:r>
          </w:p>
        </w:tc>
        <w:tc>
          <w:tcPr>
            <w:tcW w:w="3149" w:type="dxa"/>
          </w:tcPr>
          <w:p w14:paraId="6A6ABB8E"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$385</w:t>
            </w:r>
          </w:p>
        </w:tc>
        <w:tc>
          <w:tcPr>
            <w:tcW w:w="3240" w:type="dxa"/>
          </w:tcPr>
          <w:p w14:paraId="1BAA28A1"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$410</w:t>
            </w:r>
          </w:p>
        </w:tc>
      </w:tr>
      <w:tr w:rsidR="00203AAC" w:rsidRPr="001930D4" w14:paraId="0DF9A0B3" w14:textId="77777777" w:rsidTr="001930D4">
        <w:tc>
          <w:tcPr>
            <w:tcW w:w="4316" w:type="dxa"/>
          </w:tcPr>
          <w:p w14:paraId="21A68624"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International Attendee From a Developing Country</w:t>
            </w:r>
          </w:p>
        </w:tc>
        <w:tc>
          <w:tcPr>
            <w:tcW w:w="3149" w:type="dxa"/>
          </w:tcPr>
          <w:p w14:paraId="0C74E73A"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$135</w:t>
            </w:r>
          </w:p>
        </w:tc>
        <w:tc>
          <w:tcPr>
            <w:tcW w:w="3240" w:type="dxa"/>
          </w:tcPr>
          <w:p w14:paraId="7BD74EDE"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$135</w:t>
            </w:r>
          </w:p>
        </w:tc>
      </w:tr>
    </w:tbl>
    <w:p w14:paraId="6FD2F61F" w14:textId="77777777" w:rsidR="008C0177" w:rsidRPr="001930D4" w:rsidRDefault="008C0177" w:rsidP="008C0177">
      <w:pPr>
        <w:pStyle w:val="Pa1"/>
        <w:spacing w:beforeLines="60" w:before="144" w:line="240" w:lineRule="auto"/>
        <w:rPr>
          <w:rFonts w:asciiTheme="minorHAnsi" w:hAnsiTheme="minorHAnsi" w:cstheme="minorHAnsi"/>
          <w:b/>
          <w:color w:val="067A7C"/>
          <w:sz w:val="20"/>
          <w:szCs w:val="20"/>
        </w:rPr>
      </w:pPr>
      <w:r w:rsidRPr="001930D4">
        <w:rPr>
          <w:rFonts w:asciiTheme="minorHAnsi" w:hAnsiTheme="minorHAnsi" w:cstheme="minorHAnsi"/>
          <w:b/>
          <w:i/>
          <w:iCs/>
          <w:color w:val="067A7C"/>
          <w:sz w:val="20"/>
          <w:szCs w:val="20"/>
        </w:rPr>
        <w:t>*Developing Countries are defined by the United Nations</w:t>
      </w:r>
      <w:r w:rsidRPr="001930D4">
        <w:rPr>
          <w:rFonts w:asciiTheme="minorHAnsi" w:hAnsiTheme="minorHAnsi" w:cstheme="minorHAnsi"/>
          <w:b/>
          <w:color w:val="067A7C"/>
          <w:sz w:val="20"/>
          <w:szCs w:val="20"/>
        </w:rPr>
        <w:t xml:space="preserve"> – </w:t>
      </w:r>
      <w:hyperlink r:id="rId9" w:history="1">
        <w:r w:rsidRPr="001930D4">
          <w:rPr>
            <w:rStyle w:val="Hyperlink"/>
            <w:rFonts w:asciiTheme="minorHAnsi" w:hAnsiTheme="minorHAnsi" w:cstheme="minorHAnsi"/>
            <w:b/>
            <w:color w:val="067A7C"/>
            <w:sz w:val="20"/>
            <w:szCs w:val="20"/>
          </w:rPr>
          <w:t>please click here to see complete list</w:t>
        </w:r>
      </w:hyperlink>
      <w:r w:rsidRPr="001930D4">
        <w:rPr>
          <w:rFonts w:asciiTheme="minorHAnsi" w:hAnsiTheme="minorHAnsi" w:cstheme="minorHAnsi"/>
          <w:b/>
          <w:color w:val="067A7C"/>
          <w:sz w:val="20"/>
          <w:szCs w:val="20"/>
        </w:rPr>
        <w:t>.</w:t>
      </w:r>
    </w:p>
    <w:p w14:paraId="2320B8F2" w14:textId="77777777" w:rsidR="00490747" w:rsidRPr="001930D4" w:rsidRDefault="00490747" w:rsidP="00490747">
      <w:pPr>
        <w:autoSpaceDE w:val="0"/>
        <w:autoSpaceDN w:val="0"/>
        <w:adjustRightInd w:val="0"/>
        <w:jc w:val="right"/>
        <w:rPr>
          <w:rFonts w:asciiTheme="minorHAnsi" w:hAnsiTheme="minorHAnsi" w:cstheme="minorHAnsi"/>
          <w:b/>
          <w:color w:val="067A7C"/>
          <w:sz w:val="22"/>
          <w:szCs w:val="22"/>
        </w:rPr>
      </w:pPr>
    </w:p>
    <w:p w14:paraId="3963D2B0" w14:textId="532CC7D3" w:rsidR="00490747" w:rsidRPr="001930D4" w:rsidRDefault="00891D15" w:rsidP="00490747">
      <w:pPr>
        <w:autoSpaceDE w:val="0"/>
        <w:autoSpaceDN w:val="0"/>
        <w:adjustRightInd w:val="0"/>
        <w:spacing w:afterLines="40" w:after="96"/>
        <w:rPr>
          <w:rFonts w:asciiTheme="minorHAnsi" w:hAnsiTheme="minorHAnsi" w:cstheme="minorHAnsi"/>
          <w:b/>
          <w:color w:val="067A7C"/>
          <w:szCs w:val="28"/>
        </w:rPr>
      </w:pPr>
      <w:r w:rsidRPr="001930D4">
        <w:rPr>
          <w:rFonts w:asciiTheme="minorHAnsi" w:hAnsiTheme="minorHAnsi" w:cstheme="minorHAnsi"/>
          <w:b/>
          <w:color w:val="067A7C"/>
          <w:szCs w:val="28"/>
        </w:rPr>
        <w:t>Special Registration Rates</w:t>
      </w:r>
      <w:r w:rsidR="001930D4">
        <w:rPr>
          <w:rFonts w:asciiTheme="minorHAnsi" w:hAnsiTheme="minorHAnsi" w:cstheme="minorHAnsi"/>
          <w:b/>
          <w:color w:val="067A7C"/>
          <w:szCs w:val="28"/>
        </w:rPr>
        <w:t xml:space="preserve"> for Colorado Residents Only</w:t>
      </w:r>
    </w:p>
    <w:tbl>
      <w:tblPr>
        <w:tblStyle w:val="TableGrid"/>
        <w:tblW w:w="0" w:type="auto"/>
        <w:tblLook w:val="04A0" w:firstRow="1" w:lastRow="0" w:firstColumn="1" w:lastColumn="0" w:noHBand="0" w:noVBand="1"/>
      </w:tblPr>
      <w:tblGrid>
        <w:gridCol w:w="4316"/>
        <w:gridCol w:w="3149"/>
        <w:gridCol w:w="3240"/>
      </w:tblGrid>
      <w:tr w:rsidR="00203AAC" w:rsidRPr="001930D4" w14:paraId="186A5CC3" w14:textId="77777777" w:rsidTr="001930D4">
        <w:tc>
          <w:tcPr>
            <w:tcW w:w="4316" w:type="dxa"/>
            <w:shd w:val="clear" w:color="auto" w:fill="BDDBDD"/>
          </w:tcPr>
          <w:p w14:paraId="374E70C9" w14:textId="77777777"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Registration Category</w:t>
            </w:r>
          </w:p>
        </w:tc>
        <w:tc>
          <w:tcPr>
            <w:tcW w:w="3149" w:type="dxa"/>
            <w:shd w:val="clear" w:color="auto" w:fill="BDDBDD"/>
          </w:tcPr>
          <w:p w14:paraId="5749A137" w14:textId="070A0814"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Special Early Rate</w:t>
            </w:r>
            <w:r w:rsidRPr="001930D4">
              <w:rPr>
                <w:rFonts w:asciiTheme="minorHAnsi" w:hAnsiTheme="minorHAnsi" w:cstheme="minorHAnsi"/>
                <w:b/>
                <w:bCs/>
              </w:rPr>
              <w:br/>
              <w:t xml:space="preserve">(July </w:t>
            </w:r>
            <w:r w:rsidR="001930D4">
              <w:rPr>
                <w:rFonts w:asciiTheme="minorHAnsi" w:hAnsiTheme="minorHAnsi" w:cstheme="minorHAnsi"/>
                <w:b/>
                <w:bCs/>
              </w:rPr>
              <w:t>26</w:t>
            </w:r>
            <w:r w:rsidRPr="001930D4">
              <w:rPr>
                <w:rFonts w:asciiTheme="minorHAnsi" w:hAnsiTheme="minorHAnsi" w:cstheme="minorHAnsi"/>
                <w:b/>
                <w:bCs/>
              </w:rPr>
              <w:t xml:space="preserve">, 2021 – </w:t>
            </w:r>
            <w:r w:rsidR="008576C1">
              <w:rPr>
                <w:rFonts w:asciiTheme="minorHAnsi" w:hAnsiTheme="minorHAnsi" w:cstheme="minorHAnsi"/>
                <w:b/>
                <w:bCs/>
              </w:rPr>
              <w:t xml:space="preserve">Feb </w:t>
            </w:r>
            <w:r w:rsidR="001D49D6">
              <w:rPr>
                <w:rFonts w:asciiTheme="minorHAnsi" w:hAnsiTheme="minorHAnsi" w:cstheme="minorHAnsi"/>
                <w:b/>
                <w:bCs/>
              </w:rPr>
              <w:t>2</w:t>
            </w:r>
            <w:r w:rsidR="008576C1">
              <w:rPr>
                <w:rFonts w:asciiTheme="minorHAnsi" w:hAnsiTheme="minorHAnsi" w:cstheme="minorHAnsi"/>
                <w:b/>
                <w:bCs/>
              </w:rPr>
              <w:t>1</w:t>
            </w:r>
            <w:r w:rsidR="0074641F">
              <w:rPr>
                <w:rFonts w:asciiTheme="minorHAnsi" w:hAnsiTheme="minorHAnsi" w:cstheme="minorHAnsi"/>
                <w:b/>
                <w:bCs/>
              </w:rPr>
              <w:t>, 2022</w:t>
            </w:r>
            <w:r w:rsidRPr="001930D4">
              <w:rPr>
                <w:rFonts w:asciiTheme="minorHAnsi" w:hAnsiTheme="minorHAnsi" w:cstheme="minorHAnsi"/>
                <w:b/>
                <w:bCs/>
              </w:rPr>
              <w:t>)</w:t>
            </w:r>
          </w:p>
        </w:tc>
        <w:tc>
          <w:tcPr>
            <w:tcW w:w="3240" w:type="dxa"/>
            <w:shd w:val="clear" w:color="auto" w:fill="BDDBDD"/>
          </w:tcPr>
          <w:p w14:paraId="3EBA9EC9" w14:textId="26E49B6B" w:rsidR="00203AAC" w:rsidRPr="001930D4" w:rsidRDefault="00203AAC" w:rsidP="004B339C">
            <w:pPr>
              <w:rPr>
                <w:rFonts w:asciiTheme="minorHAnsi" w:hAnsiTheme="minorHAnsi" w:cstheme="minorHAnsi"/>
                <w:b/>
                <w:bCs/>
              </w:rPr>
            </w:pPr>
            <w:r w:rsidRPr="001930D4">
              <w:rPr>
                <w:rFonts w:asciiTheme="minorHAnsi" w:hAnsiTheme="minorHAnsi" w:cstheme="minorHAnsi"/>
                <w:b/>
                <w:bCs/>
              </w:rPr>
              <w:t>Regular Rate</w:t>
            </w:r>
            <w:r w:rsidRPr="001930D4">
              <w:rPr>
                <w:rFonts w:asciiTheme="minorHAnsi" w:hAnsiTheme="minorHAnsi" w:cstheme="minorHAnsi"/>
                <w:b/>
                <w:bCs/>
              </w:rPr>
              <w:br/>
              <w:t>(</w:t>
            </w:r>
            <w:r w:rsidR="008576C1">
              <w:rPr>
                <w:rFonts w:asciiTheme="minorHAnsi" w:hAnsiTheme="minorHAnsi" w:cstheme="minorHAnsi"/>
                <w:b/>
                <w:bCs/>
              </w:rPr>
              <w:t>Feb 2</w:t>
            </w:r>
            <w:r w:rsidR="001D49D6">
              <w:rPr>
                <w:rFonts w:asciiTheme="minorHAnsi" w:hAnsiTheme="minorHAnsi" w:cstheme="minorHAnsi"/>
                <w:b/>
                <w:bCs/>
              </w:rPr>
              <w:t>2</w:t>
            </w:r>
            <w:r w:rsidR="0074641F">
              <w:rPr>
                <w:rFonts w:asciiTheme="minorHAnsi" w:hAnsiTheme="minorHAnsi" w:cstheme="minorHAnsi"/>
                <w:b/>
                <w:bCs/>
              </w:rPr>
              <w:t>, 2022</w:t>
            </w:r>
            <w:r w:rsidRPr="001930D4">
              <w:rPr>
                <w:rFonts w:asciiTheme="minorHAnsi" w:hAnsiTheme="minorHAnsi" w:cstheme="minorHAnsi"/>
                <w:b/>
                <w:bCs/>
              </w:rPr>
              <w:t xml:space="preserve"> – Mar 20, 2022)</w:t>
            </w:r>
          </w:p>
        </w:tc>
      </w:tr>
      <w:tr w:rsidR="00203AAC" w:rsidRPr="001930D4" w14:paraId="0B3EB5FB" w14:textId="77777777" w:rsidTr="001930D4">
        <w:tc>
          <w:tcPr>
            <w:tcW w:w="4316" w:type="dxa"/>
          </w:tcPr>
          <w:p w14:paraId="43757337"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Thursday Only Member Rate</w:t>
            </w:r>
          </w:p>
        </w:tc>
        <w:tc>
          <w:tcPr>
            <w:tcW w:w="3149" w:type="dxa"/>
          </w:tcPr>
          <w:p w14:paraId="0BD1DEAC"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$275</w:t>
            </w:r>
          </w:p>
        </w:tc>
        <w:tc>
          <w:tcPr>
            <w:tcW w:w="3240" w:type="dxa"/>
          </w:tcPr>
          <w:p w14:paraId="0D583039"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$325</w:t>
            </w:r>
          </w:p>
        </w:tc>
      </w:tr>
      <w:tr w:rsidR="00203AAC" w:rsidRPr="001930D4" w14:paraId="7D4FCA50" w14:textId="77777777" w:rsidTr="001930D4">
        <w:tc>
          <w:tcPr>
            <w:tcW w:w="4316" w:type="dxa"/>
          </w:tcPr>
          <w:p w14:paraId="7FD8054B"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Thursday Only Nonmember Rate</w:t>
            </w:r>
          </w:p>
        </w:tc>
        <w:tc>
          <w:tcPr>
            <w:tcW w:w="3149" w:type="dxa"/>
          </w:tcPr>
          <w:p w14:paraId="1D500768"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$375</w:t>
            </w:r>
          </w:p>
        </w:tc>
        <w:tc>
          <w:tcPr>
            <w:tcW w:w="3240" w:type="dxa"/>
          </w:tcPr>
          <w:p w14:paraId="2238EFAF"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$425</w:t>
            </w:r>
          </w:p>
        </w:tc>
      </w:tr>
      <w:tr w:rsidR="00203AAC" w:rsidRPr="001930D4" w14:paraId="289D9B2E" w14:textId="77777777" w:rsidTr="001930D4">
        <w:tc>
          <w:tcPr>
            <w:tcW w:w="10705" w:type="dxa"/>
            <w:gridSpan w:val="3"/>
          </w:tcPr>
          <w:p w14:paraId="791152AC" w14:textId="77777777" w:rsidR="00203AAC" w:rsidRPr="001930D4" w:rsidRDefault="00203AAC" w:rsidP="004B339C">
            <w:pPr>
              <w:rPr>
                <w:rFonts w:asciiTheme="minorHAnsi" w:hAnsiTheme="minorHAnsi" w:cstheme="minorHAnsi"/>
                <w:i/>
                <w:iCs/>
              </w:rPr>
            </w:pPr>
            <w:r w:rsidRPr="001930D4">
              <w:rPr>
                <w:rFonts w:asciiTheme="minorHAnsi" w:hAnsiTheme="minorHAnsi" w:cstheme="minorHAnsi"/>
                <w:i/>
                <w:iCs/>
              </w:rPr>
              <w:t xml:space="preserve">Thursday only rate </w:t>
            </w:r>
            <w:proofErr w:type="gramStart"/>
            <w:r w:rsidRPr="001930D4">
              <w:rPr>
                <w:rFonts w:asciiTheme="minorHAnsi" w:hAnsiTheme="minorHAnsi" w:cstheme="minorHAnsi"/>
                <w:i/>
                <w:iCs/>
              </w:rPr>
              <w:t>includes:</w:t>
            </w:r>
            <w:proofErr w:type="gramEnd"/>
            <w:r w:rsidRPr="001930D4">
              <w:rPr>
                <w:rFonts w:asciiTheme="minorHAnsi" w:hAnsiTheme="minorHAnsi" w:cstheme="minorHAnsi"/>
                <w:i/>
                <w:iCs/>
              </w:rPr>
              <w:t xml:space="preserve"> Master Clinician sessions, timely topics, refreshment breaks, Opening Session and Keynote, and Welcome Reception</w:t>
            </w:r>
          </w:p>
        </w:tc>
      </w:tr>
      <w:tr w:rsidR="00203AAC" w:rsidRPr="001930D4" w14:paraId="3F70563F" w14:textId="77777777" w:rsidTr="001930D4">
        <w:tc>
          <w:tcPr>
            <w:tcW w:w="4316" w:type="dxa"/>
          </w:tcPr>
          <w:p w14:paraId="4156EF94"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Sunday Only Member Rate</w:t>
            </w:r>
          </w:p>
        </w:tc>
        <w:tc>
          <w:tcPr>
            <w:tcW w:w="3149" w:type="dxa"/>
          </w:tcPr>
          <w:p w14:paraId="3F31DFA0"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$150</w:t>
            </w:r>
          </w:p>
        </w:tc>
        <w:tc>
          <w:tcPr>
            <w:tcW w:w="3240" w:type="dxa"/>
          </w:tcPr>
          <w:p w14:paraId="775CD550"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$175</w:t>
            </w:r>
          </w:p>
        </w:tc>
      </w:tr>
      <w:tr w:rsidR="00203AAC" w:rsidRPr="001930D4" w14:paraId="26449BBC" w14:textId="77777777" w:rsidTr="001930D4">
        <w:tc>
          <w:tcPr>
            <w:tcW w:w="4316" w:type="dxa"/>
          </w:tcPr>
          <w:p w14:paraId="53A99636"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Sunday Only Member Rate</w:t>
            </w:r>
          </w:p>
        </w:tc>
        <w:tc>
          <w:tcPr>
            <w:tcW w:w="3149" w:type="dxa"/>
          </w:tcPr>
          <w:p w14:paraId="2BF481F7"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$250</w:t>
            </w:r>
          </w:p>
        </w:tc>
        <w:tc>
          <w:tcPr>
            <w:tcW w:w="3240" w:type="dxa"/>
          </w:tcPr>
          <w:p w14:paraId="5E2AAD3B" w14:textId="77777777" w:rsidR="00203AAC" w:rsidRPr="001930D4" w:rsidRDefault="00203AAC" w:rsidP="004B339C">
            <w:pPr>
              <w:rPr>
                <w:rFonts w:asciiTheme="minorHAnsi" w:hAnsiTheme="minorHAnsi" w:cstheme="minorHAnsi"/>
              </w:rPr>
            </w:pPr>
            <w:r w:rsidRPr="001930D4">
              <w:rPr>
                <w:rFonts w:asciiTheme="minorHAnsi" w:hAnsiTheme="minorHAnsi" w:cstheme="minorHAnsi"/>
              </w:rPr>
              <w:t>$275</w:t>
            </w:r>
          </w:p>
        </w:tc>
      </w:tr>
      <w:tr w:rsidR="00203AAC" w:rsidRPr="001930D4" w14:paraId="620B2C5C" w14:textId="77777777" w:rsidTr="001930D4">
        <w:tc>
          <w:tcPr>
            <w:tcW w:w="10705" w:type="dxa"/>
            <w:gridSpan w:val="3"/>
          </w:tcPr>
          <w:p w14:paraId="311732F8" w14:textId="77777777" w:rsidR="00203AAC" w:rsidRPr="001930D4" w:rsidRDefault="00203AAC" w:rsidP="004B339C">
            <w:pPr>
              <w:rPr>
                <w:rFonts w:asciiTheme="minorHAnsi" w:hAnsiTheme="minorHAnsi" w:cstheme="minorHAnsi"/>
                <w:i/>
                <w:iCs/>
              </w:rPr>
            </w:pPr>
            <w:r w:rsidRPr="001930D4">
              <w:rPr>
                <w:rFonts w:asciiTheme="minorHAnsi" w:hAnsiTheme="minorHAnsi" w:cstheme="minorHAnsi"/>
                <w:i/>
                <w:iCs/>
              </w:rPr>
              <w:t xml:space="preserve">Sunday only rate </w:t>
            </w:r>
            <w:proofErr w:type="gramStart"/>
            <w:r w:rsidRPr="001930D4">
              <w:rPr>
                <w:rFonts w:asciiTheme="minorHAnsi" w:hAnsiTheme="minorHAnsi" w:cstheme="minorHAnsi"/>
                <w:i/>
                <w:iCs/>
              </w:rPr>
              <w:t>includes:</w:t>
            </w:r>
            <w:proofErr w:type="gramEnd"/>
            <w:r w:rsidRPr="001930D4">
              <w:rPr>
                <w:rFonts w:asciiTheme="minorHAnsi" w:hAnsiTheme="minorHAnsi" w:cstheme="minorHAnsi"/>
                <w:i/>
                <w:iCs/>
              </w:rPr>
              <w:t xml:space="preserve"> Breakfast, breakout sessions, and one refreshment break.</w:t>
            </w:r>
          </w:p>
        </w:tc>
      </w:tr>
    </w:tbl>
    <w:p w14:paraId="0ACE7808" w14:textId="3A69C334" w:rsidR="008C0177" w:rsidRPr="001930D4" w:rsidRDefault="008C0177" w:rsidP="00490747">
      <w:pPr>
        <w:autoSpaceDE w:val="0"/>
        <w:autoSpaceDN w:val="0"/>
        <w:adjustRightInd w:val="0"/>
        <w:spacing w:afterLines="40" w:after="96"/>
        <w:rPr>
          <w:rFonts w:asciiTheme="minorHAnsi" w:hAnsiTheme="minorHAnsi" w:cstheme="minorHAnsi"/>
          <w:b/>
          <w:color w:val="2E94C0"/>
          <w:szCs w:val="28"/>
        </w:rPr>
      </w:pPr>
      <w:r w:rsidRPr="001930D4">
        <w:rPr>
          <w:rFonts w:asciiTheme="minorHAnsi" w:hAnsiTheme="minorHAnsi" w:cstheme="minorHAnsi"/>
          <w:b/>
          <w:i/>
          <w:sz w:val="18"/>
          <w:szCs w:val="18"/>
        </w:rPr>
        <w:t>Please note: One-day rates are open to Colorado residents only.</w:t>
      </w:r>
    </w:p>
    <w:p w14:paraId="68212CB4" w14:textId="6ED39415" w:rsidR="00D23B34" w:rsidRPr="001930D4" w:rsidRDefault="00D23B34" w:rsidP="00286BD0">
      <w:pPr>
        <w:pStyle w:val="Pa1"/>
        <w:spacing w:beforeLines="60" w:before="144" w:line="240" w:lineRule="auto"/>
        <w:rPr>
          <w:rFonts w:asciiTheme="minorHAnsi" w:hAnsiTheme="minorHAnsi" w:cstheme="minorHAnsi"/>
          <w:b/>
          <w:color w:val="6CACE4"/>
          <w:sz w:val="28"/>
          <w:szCs w:val="28"/>
        </w:rPr>
      </w:pPr>
      <w:r w:rsidRPr="001930D4">
        <w:rPr>
          <w:rFonts w:asciiTheme="minorHAnsi" w:hAnsiTheme="minorHAnsi" w:cstheme="minorHAnsi"/>
          <w:b/>
          <w:sz w:val="28"/>
          <w:szCs w:val="28"/>
        </w:rPr>
        <w:lastRenderedPageBreak/>
        <w:t xml:space="preserve">STEP 2: </w:t>
      </w:r>
      <w:r w:rsidRPr="001930D4">
        <w:rPr>
          <w:rFonts w:asciiTheme="minorHAnsi" w:hAnsiTheme="minorHAnsi" w:cstheme="minorHAnsi"/>
          <w:b/>
          <w:color w:val="067A7C"/>
          <w:sz w:val="28"/>
          <w:szCs w:val="28"/>
        </w:rPr>
        <w:t>Registration Information</w:t>
      </w:r>
    </w:p>
    <w:p w14:paraId="6E65C073" w14:textId="77777777" w:rsidR="00891D15" w:rsidRPr="001930D4" w:rsidRDefault="00891D15" w:rsidP="00891D15">
      <w:pPr>
        <w:rPr>
          <w:rFonts w:asciiTheme="minorHAnsi" w:hAnsiTheme="minorHAnsi" w:cstheme="minorHAnsi"/>
        </w:rPr>
      </w:pPr>
    </w:p>
    <w:p w14:paraId="5BBCE568" w14:textId="77777777" w:rsidR="00D23B34" w:rsidRPr="001930D4" w:rsidRDefault="00D23B34" w:rsidP="00286BD0">
      <w:pPr>
        <w:pStyle w:val="NoSpacing"/>
        <w:rPr>
          <w:rFonts w:asciiTheme="minorHAnsi" w:hAnsiTheme="minorHAnsi" w:cstheme="minorHAnsi"/>
          <w:sz w:val="20"/>
          <w:szCs w:val="20"/>
        </w:rPr>
      </w:pPr>
      <w:r w:rsidRPr="001930D4">
        <w:rPr>
          <w:rFonts w:asciiTheme="minorHAnsi" w:hAnsiTheme="minorHAnsi" w:cstheme="minorHAnsi"/>
          <w:sz w:val="20"/>
          <w:szCs w:val="20"/>
        </w:rPr>
        <w:t>First name ______</w:t>
      </w:r>
      <w:r w:rsidR="00A57C74" w:rsidRPr="001930D4">
        <w:rPr>
          <w:rFonts w:asciiTheme="minorHAnsi" w:hAnsiTheme="minorHAnsi" w:cstheme="minorHAnsi"/>
          <w:sz w:val="20"/>
          <w:szCs w:val="20"/>
        </w:rPr>
        <w:t>_________</w:t>
      </w:r>
      <w:r w:rsidRPr="001930D4">
        <w:rPr>
          <w:rFonts w:asciiTheme="minorHAnsi" w:hAnsiTheme="minorHAnsi" w:cstheme="minorHAnsi"/>
          <w:sz w:val="20"/>
          <w:szCs w:val="20"/>
        </w:rPr>
        <w:t>___________</w:t>
      </w:r>
      <w:r w:rsidR="00A57C74" w:rsidRPr="001930D4">
        <w:rPr>
          <w:rFonts w:asciiTheme="minorHAnsi" w:hAnsiTheme="minorHAnsi" w:cstheme="minorHAnsi"/>
          <w:sz w:val="20"/>
          <w:szCs w:val="20"/>
        </w:rPr>
        <w:t xml:space="preserve"> </w:t>
      </w:r>
      <w:r w:rsidRPr="001930D4">
        <w:rPr>
          <w:rFonts w:asciiTheme="minorHAnsi" w:hAnsiTheme="minorHAnsi" w:cstheme="minorHAnsi"/>
          <w:sz w:val="20"/>
          <w:szCs w:val="20"/>
        </w:rPr>
        <w:t>Last name_______</w:t>
      </w:r>
      <w:r w:rsidR="00A57C74" w:rsidRPr="001930D4">
        <w:rPr>
          <w:rFonts w:asciiTheme="minorHAnsi" w:hAnsiTheme="minorHAnsi" w:cstheme="minorHAnsi"/>
          <w:sz w:val="20"/>
          <w:szCs w:val="20"/>
        </w:rPr>
        <w:t>_________</w:t>
      </w:r>
      <w:r w:rsidRPr="001930D4">
        <w:rPr>
          <w:rFonts w:asciiTheme="minorHAnsi" w:hAnsiTheme="minorHAnsi" w:cstheme="minorHAnsi"/>
          <w:sz w:val="20"/>
          <w:szCs w:val="20"/>
        </w:rPr>
        <w:t xml:space="preserve">_____________ Degree(s) _______________     </w:t>
      </w:r>
    </w:p>
    <w:p w14:paraId="6848C2EE" w14:textId="77777777" w:rsidR="00891D15" w:rsidRPr="001930D4" w:rsidRDefault="00891D15" w:rsidP="00286BD0">
      <w:pPr>
        <w:pStyle w:val="NoSpacing"/>
        <w:rPr>
          <w:rFonts w:asciiTheme="minorHAnsi" w:hAnsiTheme="minorHAnsi" w:cstheme="minorHAnsi"/>
          <w:sz w:val="20"/>
          <w:szCs w:val="20"/>
        </w:rPr>
      </w:pPr>
    </w:p>
    <w:p w14:paraId="33B61FF6" w14:textId="0B19651D" w:rsidR="00D23B34" w:rsidRPr="001930D4" w:rsidRDefault="00D23B34" w:rsidP="00286BD0">
      <w:pPr>
        <w:pStyle w:val="NoSpacing"/>
        <w:rPr>
          <w:rFonts w:asciiTheme="minorHAnsi" w:hAnsiTheme="minorHAnsi" w:cstheme="minorHAnsi"/>
          <w:sz w:val="20"/>
          <w:szCs w:val="20"/>
        </w:rPr>
      </w:pPr>
      <w:r w:rsidRPr="001930D4">
        <w:rPr>
          <w:rFonts w:asciiTheme="minorHAnsi" w:hAnsiTheme="minorHAnsi" w:cstheme="minorHAnsi"/>
          <w:sz w:val="20"/>
          <w:szCs w:val="20"/>
        </w:rPr>
        <w:t>Current affiliation ______</w:t>
      </w:r>
      <w:r w:rsidR="00A57C74" w:rsidRPr="001930D4">
        <w:rPr>
          <w:rFonts w:asciiTheme="minorHAnsi" w:hAnsiTheme="minorHAnsi" w:cstheme="minorHAnsi"/>
          <w:sz w:val="20"/>
          <w:szCs w:val="20"/>
        </w:rPr>
        <w:t>__</w:t>
      </w:r>
      <w:r w:rsidRPr="001930D4">
        <w:rPr>
          <w:rFonts w:asciiTheme="minorHAnsi" w:hAnsiTheme="minorHAnsi" w:cstheme="minorHAnsi"/>
          <w:sz w:val="20"/>
          <w:szCs w:val="20"/>
        </w:rPr>
        <w:t>______</w:t>
      </w:r>
      <w:r w:rsidR="00A57C74" w:rsidRPr="001930D4">
        <w:rPr>
          <w:rFonts w:asciiTheme="minorHAnsi" w:hAnsiTheme="minorHAnsi" w:cstheme="minorHAnsi"/>
          <w:sz w:val="20"/>
          <w:szCs w:val="20"/>
        </w:rPr>
        <w:t>________________</w:t>
      </w:r>
      <w:r w:rsidRPr="001930D4">
        <w:rPr>
          <w:rFonts w:asciiTheme="minorHAnsi" w:hAnsiTheme="minorHAnsi" w:cstheme="minorHAnsi"/>
          <w:sz w:val="20"/>
          <w:szCs w:val="20"/>
        </w:rPr>
        <w:t>__________________________</w:t>
      </w:r>
      <w:r w:rsidR="00891D15" w:rsidRPr="001930D4">
        <w:rPr>
          <w:rFonts w:asciiTheme="minorHAnsi" w:hAnsiTheme="minorHAnsi" w:cstheme="minorHAnsi"/>
          <w:sz w:val="20"/>
          <w:szCs w:val="20"/>
        </w:rPr>
        <w:t>__________________________</w:t>
      </w:r>
    </w:p>
    <w:p w14:paraId="6CF4E8D2" w14:textId="77777777" w:rsidR="00D23B34" w:rsidRPr="001930D4" w:rsidRDefault="00D23B34" w:rsidP="00286BD0">
      <w:pPr>
        <w:pStyle w:val="NoSpacing"/>
        <w:rPr>
          <w:rFonts w:asciiTheme="minorHAnsi" w:hAnsiTheme="minorHAnsi" w:cstheme="minorHAnsi"/>
          <w:sz w:val="20"/>
          <w:szCs w:val="20"/>
        </w:rPr>
      </w:pPr>
    </w:p>
    <w:p w14:paraId="0A94B2EF" w14:textId="092E87C8" w:rsidR="00D23B34" w:rsidRPr="001930D4" w:rsidRDefault="00D23B34" w:rsidP="00286BD0">
      <w:pPr>
        <w:pStyle w:val="NoSpacing"/>
        <w:rPr>
          <w:rFonts w:asciiTheme="minorHAnsi" w:hAnsiTheme="minorHAnsi" w:cstheme="minorHAnsi"/>
          <w:sz w:val="20"/>
          <w:szCs w:val="20"/>
        </w:rPr>
      </w:pPr>
      <w:r w:rsidRPr="001930D4">
        <w:rPr>
          <w:rFonts w:asciiTheme="minorHAnsi" w:hAnsiTheme="minorHAnsi" w:cstheme="minorHAnsi"/>
          <w:sz w:val="20"/>
          <w:szCs w:val="20"/>
        </w:rPr>
        <w:t xml:space="preserve">Full </w:t>
      </w:r>
      <w:r w:rsidR="001A6920" w:rsidRPr="001930D4">
        <w:rPr>
          <w:rFonts w:asciiTheme="minorHAnsi" w:hAnsiTheme="minorHAnsi" w:cstheme="minorHAnsi"/>
          <w:sz w:val="20"/>
          <w:szCs w:val="20"/>
        </w:rPr>
        <w:t xml:space="preserve">Billing </w:t>
      </w:r>
      <w:r w:rsidRPr="001930D4">
        <w:rPr>
          <w:rFonts w:asciiTheme="minorHAnsi" w:hAnsiTheme="minorHAnsi" w:cstheme="minorHAnsi"/>
          <w:sz w:val="20"/>
          <w:szCs w:val="20"/>
        </w:rPr>
        <w:t>Address___________________________</w:t>
      </w:r>
      <w:r w:rsidR="00A57C74" w:rsidRPr="001930D4">
        <w:rPr>
          <w:rFonts w:asciiTheme="minorHAnsi" w:hAnsiTheme="minorHAnsi" w:cstheme="minorHAnsi"/>
          <w:sz w:val="20"/>
          <w:szCs w:val="20"/>
        </w:rPr>
        <w:t>______________</w:t>
      </w:r>
      <w:r w:rsidRPr="001930D4">
        <w:rPr>
          <w:rFonts w:asciiTheme="minorHAnsi" w:hAnsiTheme="minorHAnsi" w:cstheme="minorHAnsi"/>
          <w:sz w:val="20"/>
          <w:szCs w:val="20"/>
        </w:rPr>
        <w:t>________________________________________</w:t>
      </w:r>
    </w:p>
    <w:p w14:paraId="05A12B02" w14:textId="77777777" w:rsidR="00D23B34" w:rsidRPr="001930D4" w:rsidRDefault="00D23B34" w:rsidP="00286BD0">
      <w:pPr>
        <w:pStyle w:val="NoSpacing"/>
        <w:rPr>
          <w:rFonts w:asciiTheme="minorHAnsi" w:hAnsiTheme="minorHAnsi" w:cstheme="minorHAnsi"/>
          <w:sz w:val="20"/>
          <w:szCs w:val="20"/>
        </w:rPr>
      </w:pPr>
    </w:p>
    <w:p w14:paraId="12FB9757" w14:textId="77777777" w:rsidR="00D23B34" w:rsidRPr="001930D4" w:rsidRDefault="00D23B34" w:rsidP="00286BD0">
      <w:pPr>
        <w:pStyle w:val="NoSpacing"/>
        <w:rPr>
          <w:rFonts w:asciiTheme="minorHAnsi" w:hAnsiTheme="minorHAnsi" w:cstheme="minorHAnsi"/>
          <w:sz w:val="20"/>
          <w:szCs w:val="20"/>
        </w:rPr>
      </w:pPr>
      <w:r w:rsidRPr="001930D4">
        <w:rPr>
          <w:rFonts w:asciiTheme="minorHAnsi" w:hAnsiTheme="minorHAnsi" w:cstheme="minorHAnsi"/>
          <w:sz w:val="20"/>
          <w:szCs w:val="20"/>
        </w:rPr>
        <w:t>Phone _____________</w:t>
      </w:r>
      <w:r w:rsidR="00A57C74" w:rsidRPr="001930D4">
        <w:rPr>
          <w:rFonts w:asciiTheme="minorHAnsi" w:hAnsiTheme="minorHAnsi" w:cstheme="minorHAnsi"/>
          <w:sz w:val="20"/>
          <w:szCs w:val="20"/>
        </w:rPr>
        <w:t>___</w:t>
      </w:r>
      <w:r w:rsidRPr="001930D4">
        <w:rPr>
          <w:rFonts w:asciiTheme="minorHAnsi" w:hAnsiTheme="minorHAnsi" w:cstheme="minorHAnsi"/>
          <w:sz w:val="20"/>
          <w:szCs w:val="20"/>
        </w:rPr>
        <w:t>______ Cell ______________</w:t>
      </w:r>
      <w:r w:rsidR="00A57C74" w:rsidRPr="001930D4">
        <w:rPr>
          <w:rFonts w:asciiTheme="minorHAnsi" w:hAnsiTheme="minorHAnsi" w:cstheme="minorHAnsi"/>
          <w:sz w:val="20"/>
          <w:szCs w:val="20"/>
        </w:rPr>
        <w:t>__</w:t>
      </w:r>
      <w:r w:rsidRPr="001930D4">
        <w:rPr>
          <w:rFonts w:asciiTheme="minorHAnsi" w:hAnsiTheme="minorHAnsi" w:cstheme="minorHAnsi"/>
          <w:sz w:val="20"/>
          <w:szCs w:val="20"/>
        </w:rPr>
        <w:t xml:space="preserve">_____ Email </w:t>
      </w:r>
      <w:r w:rsidR="003000DF" w:rsidRPr="001930D4">
        <w:rPr>
          <w:rFonts w:asciiTheme="minorHAnsi" w:hAnsiTheme="minorHAnsi" w:cstheme="minorHAnsi"/>
          <w:sz w:val="20"/>
          <w:szCs w:val="20"/>
        </w:rPr>
        <w:t>_____</w:t>
      </w:r>
      <w:r w:rsidR="00A57C74" w:rsidRPr="001930D4">
        <w:rPr>
          <w:rFonts w:asciiTheme="minorHAnsi" w:hAnsiTheme="minorHAnsi" w:cstheme="minorHAnsi"/>
          <w:sz w:val="20"/>
          <w:szCs w:val="20"/>
        </w:rPr>
        <w:t>________</w:t>
      </w:r>
      <w:r w:rsidR="003000DF" w:rsidRPr="001930D4">
        <w:rPr>
          <w:rFonts w:asciiTheme="minorHAnsi" w:hAnsiTheme="minorHAnsi" w:cstheme="minorHAnsi"/>
          <w:sz w:val="20"/>
          <w:szCs w:val="20"/>
        </w:rPr>
        <w:t>_________________________</w:t>
      </w:r>
    </w:p>
    <w:p w14:paraId="58E98D24" w14:textId="77777777" w:rsidR="00D23B34" w:rsidRPr="001930D4" w:rsidRDefault="00D23B34" w:rsidP="00286BD0">
      <w:pPr>
        <w:pStyle w:val="NoSpacing"/>
        <w:rPr>
          <w:rFonts w:asciiTheme="minorHAnsi" w:hAnsiTheme="minorHAnsi" w:cstheme="minorHAnsi"/>
          <w:sz w:val="20"/>
          <w:szCs w:val="20"/>
        </w:rPr>
      </w:pPr>
    </w:p>
    <w:p w14:paraId="12D8822F" w14:textId="3A6E64A9" w:rsidR="00D23B34" w:rsidRDefault="00D23B34" w:rsidP="00286BD0">
      <w:pPr>
        <w:pStyle w:val="NoSpacing"/>
        <w:rPr>
          <w:rFonts w:asciiTheme="minorHAnsi" w:hAnsiTheme="minorHAnsi" w:cstheme="minorHAnsi"/>
          <w:sz w:val="20"/>
          <w:szCs w:val="20"/>
        </w:rPr>
      </w:pPr>
      <w:r w:rsidRPr="001930D4">
        <w:rPr>
          <w:rFonts w:asciiTheme="minorHAnsi" w:hAnsiTheme="minorHAnsi" w:cstheme="minorHAnsi"/>
          <w:sz w:val="20"/>
          <w:szCs w:val="20"/>
        </w:rPr>
        <w:t>Emergency contact _____________________</w:t>
      </w:r>
      <w:r w:rsidR="00A57C74" w:rsidRPr="001930D4">
        <w:rPr>
          <w:rFonts w:asciiTheme="minorHAnsi" w:hAnsiTheme="minorHAnsi" w:cstheme="minorHAnsi"/>
          <w:sz w:val="20"/>
          <w:szCs w:val="20"/>
        </w:rPr>
        <w:t>___________</w:t>
      </w:r>
      <w:r w:rsidRPr="001930D4">
        <w:rPr>
          <w:rFonts w:asciiTheme="minorHAnsi" w:hAnsiTheme="minorHAnsi" w:cstheme="minorHAnsi"/>
          <w:sz w:val="20"/>
          <w:szCs w:val="20"/>
        </w:rPr>
        <w:t>__________</w:t>
      </w:r>
      <w:r w:rsidR="00A57C74" w:rsidRPr="001930D4">
        <w:rPr>
          <w:rFonts w:asciiTheme="minorHAnsi" w:hAnsiTheme="minorHAnsi" w:cstheme="minorHAnsi"/>
          <w:sz w:val="20"/>
          <w:szCs w:val="20"/>
        </w:rPr>
        <w:t>___</w:t>
      </w:r>
      <w:r w:rsidRPr="001930D4">
        <w:rPr>
          <w:rFonts w:asciiTheme="minorHAnsi" w:hAnsiTheme="minorHAnsi" w:cstheme="minorHAnsi"/>
          <w:sz w:val="20"/>
          <w:szCs w:val="20"/>
        </w:rPr>
        <w:t>____</w:t>
      </w:r>
      <w:r w:rsidR="00A57C74" w:rsidRPr="001930D4">
        <w:rPr>
          <w:rFonts w:asciiTheme="minorHAnsi" w:hAnsiTheme="minorHAnsi" w:cstheme="minorHAnsi"/>
          <w:sz w:val="20"/>
          <w:szCs w:val="20"/>
        </w:rPr>
        <w:t xml:space="preserve"> </w:t>
      </w:r>
      <w:r w:rsidR="001077F0" w:rsidRPr="001930D4">
        <w:rPr>
          <w:rFonts w:asciiTheme="minorHAnsi" w:hAnsiTheme="minorHAnsi" w:cstheme="minorHAnsi"/>
          <w:sz w:val="20"/>
          <w:szCs w:val="20"/>
        </w:rPr>
        <w:t>Cell/</w:t>
      </w:r>
      <w:r w:rsidRPr="001930D4">
        <w:rPr>
          <w:rFonts w:asciiTheme="minorHAnsi" w:hAnsiTheme="minorHAnsi" w:cstheme="minorHAnsi"/>
          <w:sz w:val="20"/>
          <w:szCs w:val="20"/>
        </w:rPr>
        <w:t>Phone __</w:t>
      </w:r>
      <w:r w:rsidR="00A57C74" w:rsidRPr="001930D4">
        <w:rPr>
          <w:rFonts w:asciiTheme="minorHAnsi" w:hAnsiTheme="minorHAnsi" w:cstheme="minorHAnsi"/>
          <w:sz w:val="20"/>
          <w:szCs w:val="20"/>
        </w:rPr>
        <w:t>___</w:t>
      </w:r>
      <w:r w:rsidRPr="001930D4">
        <w:rPr>
          <w:rFonts w:asciiTheme="minorHAnsi" w:hAnsiTheme="minorHAnsi" w:cstheme="minorHAnsi"/>
          <w:sz w:val="20"/>
          <w:szCs w:val="20"/>
        </w:rPr>
        <w:t>______</w:t>
      </w:r>
      <w:r w:rsidR="00A57C74" w:rsidRPr="001930D4">
        <w:rPr>
          <w:rFonts w:asciiTheme="minorHAnsi" w:hAnsiTheme="minorHAnsi" w:cstheme="minorHAnsi"/>
          <w:sz w:val="20"/>
          <w:szCs w:val="20"/>
        </w:rPr>
        <w:t>_</w:t>
      </w:r>
      <w:r w:rsidRPr="001930D4">
        <w:rPr>
          <w:rFonts w:asciiTheme="minorHAnsi" w:hAnsiTheme="minorHAnsi" w:cstheme="minorHAnsi"/>
          <w:sz w:val="20"/>
          <w:szCs w:val="20"/>
        </w:rPr>
        <w:t>__________</w:t>
      </w:r>
    </w:p>
    <w:p w14:paraId="38186942" w14:textId="77777777" w:rsidR="001930D4" w:rsidRPr="001930D4" w:rsidRDefault="001930D4" w:rsidP="00286BD0">
      <w:pPr>
        <w:pStyle w:val="NoSpacing"/>
        <w:rPr>
          <w:rFonts w:asciiTheme="minorHAnsi" w:hAnsiTheme="minorHAnsi" w:cstheme="minorHAnsi"/>
          <w:sz w:val="20"/>
          <w:szCs w:val="20"/>
        </w:rPr>
      </w:pPr>
    </w:p>
    <w:p w14:paraId="17071254" w14:textId="3D48BB82" w:rsidR="00CD01F5" w:rsidRPr="001930D4" w:rsidRDefault="00CD01F5" w:rsidP="003771F2">
      <w:pPr>
        <w:rPr>
          <w:rFonts w:asciiTheme="minorHAnsi" w:hAnsiTheme="minorHAnsi" w:cstheme="minorHAnsi"/>
          <w:sz w:val="20"/>
          <w:szCs w:val="20"/>
        </w:rPr>
      </w:pPr>
    </w:p>
    <w:p w14:paraId="2A4E4258" w14:textId="1B25FA16" w:rsidR="008C0177" w:rsidRPr="001930D4" w:rsidRDefault="008C0177" w:rsidP="003771F2">
      <w:pPr>
        <w:rPr>
          <w:rFonts w:asciiTheme="minorHAnsi" w:hAnsiTheme="minorHAnsi" w:cstheme="minorHAnsi"/>
          <w:sz w:val="20"/>
          <w:szCs w:val="20"/>
        </w:rPr>
      </w:pPr>
      <w:r w:rsidRPr="001930D4">
        <w:rPr>
          <w:rFonts w:asciiTheme="minorHAnsi" w:hAnsiTheme="minorHAnsi" w:cstheme="minorHAnsi"/>
          <w:sz w:val="20"/>
          <w:szCs w:val="20"/>
        </w:rPr>
        <w:t>Would you like to share your pronouns on your badge?</w:t>
      </w:r>
      <w:r w:rsidR="00482B03" w:rsidRPr="001930D4">
        <w:rPr>
          <w:rFonts w:asciiTheme="minorHAnsi" w:hAnsiTheme="minorHAnsi" w:cstheme="minorHAnsi"/>
          <w:sz w:val="20"/>
          <w:szCs w:val="20"/>
        </w:rPr>
        <w:tab/>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sz w:val="28"/>
          <w:szCs w:val="28"/>
        </w:rPr>
        <w:t xml:space="preserve"> </w:t>
      </w:r>
      <w:r w:rsidRPr="001930D4">
        <w:rPr>
          <w:rFonts w:asciiTheme="minorHAnsi" w:hAnsiTheme="minorHAnsi" w:cstheme="minorHAnsi"/>
          <w:sz w:val="20"/>
          <w:szCs w:val="20"/>
        </w:rPr>
        <w:t xml:space="preserve">she/her   </w:t>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sz w:val="28"/>
          <w:szCs w:val="28"/>
        </w:rPr>
        <w:t xml:space="preserve"> </w:t>
      </w:r>
      <w:r w:rsidRPr="001930D4">
        <w:rPr>
          <w:rFonts w:asciiTheme="minorHAnsi" w:hAnsiTheme="minorHAnsi" w:cstheme="minorHAnsi"/>
          <w:sz w:val="20"/>
          <w:szCs w:val="20"/>
        </w:rPr>
        <w:t xml:space="preserve">he/him  </w:t>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sz w:val="28"/>
          <w:szCs w:val="28"/>
        </w:rPr>
        <w:t xml:space="preserve"> </w:t>
      </w:r>
      <w:r w:rsidRPr="001930D4">
        <w:rPr>
          <w:rFonts w:asciiTheme="minorHAnsi" w:hAnsiTheme="minorHAnsi" w:cstheme="minorHAnsi"/>
          <w:sz w:val="20"/>
          <w:szCs w:val="20"/>
        </w:rPr>
        <w:t xml:space="preserve">they/them   </w:t>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sz w:val="28"/>
          <w:szCs w:val="28"/>
        </w:rPr>
        <w:t xml:space="preserve"> </w:t>
      </w:r>
      <w:r w:rsidRPr="001930D4">
        <w:rPr>
          <w:rFonts w:asciiTheme="minorHAnsi" w:hAnsiTheme="minorHAnsi" w:cstheme="minorHAnsi"/>
          <w:sz w:val="20"/>
          <w:szCs w:val="20"/>
        </w:rPr>
        <w:t>zi/</w:t>
      </w:r>
      <w:proofErr w:type="spellStart"/>
      <w:r w:rsidRPr="001930D4">
        <w:rPr>
          <w:rFonts w:asciiTheme="minorHAnsi" w:hAnsiTheme="minorHAnsi" w:cstheme="minorHAnsi"/>
          <w:sz w:val="20"/>
          <w:szCs w:val="20"/>
        </w:rPr>
        <w:t>hir</w:t>
      </w:r>
      <w:proofErr w:type="spellEnd"/>
      <w:r w:rsidR="00482B03" w:rsidRPr="001930D4">
        <w:rPr>
          <w:rFonts w:asciiTheme="minorHAnsi" w:hAnsiTheme="minorHAnsi" w:cstheme="minorHAnsi"/>
          <w:sz w:val="20"/>
          <w:szCs w:val="20"/>
        </w:rPr>
        <w:t xml:space="preserve">  </w:t>
      </w:r>
      <w:r w:rsidRPr="001930D4">
        <w:rPr>
          <w:rFonts w:asciiTheme="minorHAnsi" w:hAnsiTheme="minorHAnsi" w:cstheme="minorHAnsi"/>
          <w:sz w:val="20"/>
          <w:szCs w:val="20"/>
        </w:rPr>
        <w:t xml:space="preserve"> </w:t>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sz w:val="28"/>
          <w:szCs w:val="28"/>
        </w:rPr>
        <w:t xml:space="preserve"> </w:t>
      </w:r>
      <w:proofErr w:type="spellStart"/>
      <w:r w:rsidRPr="001930D4">
        <w:rPr>
          <w:rFonts w:asciiTheme="minorHAnsi" w:hAnsiTheme="minorHAnsi" w:cstheme="minorHAnsi"/>
          <w:sz w:val="20"/>
          <w:szCs w:val="20"/>
        </w:rPr>
        <w:t>xe</w:t>
      </w:r>
      <w:proofErr w:type="spellEnd"/>
      <w:r w:rsidRPr="001930D4">
        <w:rPr>
          <w:rFonts w:asciiTheme="minorHAnsi" w:hAnsiTheme="minorHAnsi" w:cstheme="minorHAnsi"/>
          <w:sz w:val="20"/>
          <w:szCs w:val="20"/>
        </w:rPr>
        <w:t>/</w:t>
      </w:r>
      <w:proofErr w:type="spellStart"/>
      <w:r w:rsidRPr="001930D4">
        <w:rPr>
          <w:rFonts w:asciiTheme="minorHAnsi" w:hAnsiTheme="minorHAnsi" w:cstheme="minorHAnsi"/>
          <w:sz w:val="20"/>
          <w:szCs w:val="20"/>
        </w:rPr>
        <w:t>xer</w:t>
      </w:r>
      <w:proofErr w:type="spellEnd"/>
    </w:p>
    <w:p w14:paraId="017556ED" w14:textId="3F955367" w:rsidR="00482B03" w:rsidRPr="001930D4" w:rsidRDefault="00482B03" w:rsidP="00482B03">
      <w:pPr>
        <w:ind w:left="4320" w:firstLine="720"/>
        <w:rPr>
          <w:rFonts w:asciiTheme="minorHAnsi" w:hAnsiTheme="minorHAnsi" w:cstheme="minorHAnsi"/>
          <w:sz w:val="20"/>
          <w:szCs w:val="20"/>
        </w:rPr>
      </w:pP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sz w:val="28"/>
          <w:szCs w:val="28"/>
        </w:rPr>
        <w:t xml:space="preserve"> </w:t>
      </w:r>
      <w:r w:rsidRPr="001930D4">
        <w:rPr>
          <w:rFonts w:asciiTheme="minorHAnsi" w:hAnsiTheme="minorHAnsi" w:cstheme="minorHAnsi"/>
          <w:sz w:val="20"/>
          <w:szCs w:val="20"/>
        </w:rPr>
        <w:t>Prefer not to include pronouns on my badge.</w:t>
      </w:r>
    </w:p>
    <w:p w14:paraId="5EAD7AE5" w14:textId="1B8AD5DB" w:rsidR="00482B03" w:rsidRDefault="00482B03" w:rsidP="003771F2">
      <w:pPr>
        <w:rPr>
          <w:rFonts w:asciiTheme="minorHAnsi" w:hAnsiTheme="minorHAnsi" w:cstheme="minorHAnsi"/>
          <w:sz w:val="20"/>
          <w:szCs w:val="20"/>
        </w:rPr>
      </w:pPr>
    </w:p>
    <w:p w14:paraId="383AF3F9" w14:textId="77777777" w:rsidR="001930D4" w:rsidRPr="001930D4" w:rsidRDefault="001930D4" w:rsidP="003771F2">
      <w:pPr>
        <w:rPr>
          <w:rFonts w:asciiTheme="minorHAnsi" w:hAnsiTheme="minorHAnsi" w:cstheme="minorHAnsi"/>
          <w:sz w:val="20"/>
          <w:szCs w:val="20"/>
        </w:rPr>
      </w:pPr>
    </w:p>
    <w:p w14:paraId="2241041C" w14:textId="390AD8DF" w:rsidR="00A57C74" w:rsidRPr="001930D4" w:rsidRDefault="003771F2" w:rsidP="008C0177">
      <w:pPr>
        <w:pStyle w:val="NormalWeb"/>
        <w:spacing w:before="0" w:beforeAutospacing="0" w:after="40" w:afterAutospacing="0" w:line="276" w:lineRule="auto"/>
        <w:ind w:left="-540" w:firstLine="450"/>
        <w:rPr>
          <w:rFonts w:asciiTheme="minorHAnsi" w:eastAsia="MS Gothic" w:hAnsiTheme="minorHAnsi" w:cstheme="minorHAnsi"/>
          <w:b/>
          <w:sz w:val="20"/>
          <w:szCs w:val="20"/>
        </w:rPr>
      </w:pP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0"/>
          <w:szCs w:val="20"/>
        </w:rPr>
        <w:t xml:space="preserve"> </w:t>
      </w:r>
      <w:r w:rsidR="00764417" w:rsidRPr="001930D4">
        <w:rPr>
          <w:rFonts w:asciiTheme="minorHAnsi" w:hAnsiTheme="minorHAnsi" w:cstheme="minorHAnsi"/>
          <w:b/>
          <w:sz w:val="20"/>
          <w:szCs w:val="20"/>
        </w:rPr>
        <w:t xml:space="preserve">I am applying for </w:t>
      </w:r>
      <w:r w:rsidR="00532420" w:rsidRPr="001930D4">
        <w:rPr>
          <w:rFonts w:asciiTheme="minorHAnsi" w:hAnsiTheme="minorHAnsi" w:cstheme="minorHAnsi"/>
          <w:b/>
          <w:sz w:val="20"/>
          <w:szCs w:val="20"/>
        </w:rPr>
        <w:t>CE</w:t>
      </w:r>
      <w:r w:rsidR="00764417" w:rsidRPr="001930D4">
        <w:rPr>
          <w:rFonts w:asciiTheme="minorHAnsi" w:hAnsiTheme="minorHAnsi" w:cstheme="minorHAnsi"/>
          <w:b/>
          <w:sz w:val="20"/>
          <w:szCs w:val="20"/>
        </w:rPr>
        <w:t xml:space="preserve"> or </w:t>
      </w:r>
      <w:r w:rsidR="00532420" w:rsidRPr="001930D4">
        <w:rPr>
          <w:rFonts w:asciiTheme="minorHAnsi" w:hAnsiTheme="minorHAnsi" w:cstheme="minorHAnsi"/>
          <w:b/>
          <w:sz w:val="20"/>
          <w:szCs w:val="20"/>
        </w:rPr>
        <w:t xml:space="preserve">CME </w:t>
      </w:r>
      <w:r w:rsidR="00764417" w:rsidRPr="001930D4">
        <w:rPr>
          <w:rFonts w:asciiTheme="minorHAnsi" w:hAnsiTheme="minorHAnsi" w:cstheme="minorHAnsi"/>
          <w:b/>
          <w:sz w:val="20"/>
          <w:szCs w:val="20"/>
        </w:rPr>
        <w:t>credits</w:t>
      </w:r>
      <w:r w:rsidR="0056541E" w:rsidRPr="001930D4">
        <w:rPr>
          <w:rFonts w:asciiTheme="minorHAnsi" w:hAnsiTheme="minorHAnsi" w:cstheme="minorHAnsi"/>
          <w:b/>
          <w:sz w:val="20"/>
          <w:szCs w:val="20"/>
        </w:rPr>
        <w:t xml:space="preserve"> </w:t>
      </w:r>
      <w:r w:rsidR="0056541E" w:rsidRPr="001930D4">
        <w:rPr>
          <w:rFonts w:asciiTheme="minorHAnsi" w:hAnsiTheme="minorHAnsi" w:cstheme="minorHAnsi"/>
          <w:sz w:val="20"/>
          <w:szCs w:val="20"/>
        </w:rPr>
        <w:t>(professionals only</w:t>
      </w:r>
      <w:r w:rsidR="000F2E2B" w:rsidRPr="001930D4">
        <w:rPr>
          <w:rFonts w:asciiTheme="minorHAnsi" w:hAnsiTheme="minorHAnsi" w:cstheme="minorHAnsi"/>
          <w:sz w:val="20"/>
          <w:szCs w:val="20"/>
        </w:rPr>
        <w:t xml:space="preserve">): </w:t>
      </w:r>
      <w:r w:rsidR="000F2E2B" w:rsidRPr="001930D4">
        <w:rPr>
          <w:rFonts w:asciiTheme="minorHAnsi" w:hAnsiTheme="minorHAnsi" w:cstheme="minorHAnsi"/>
          <w:i/>
          <w:sz w:val="20"/>
          <w:szCs w:val="20"/>
        </w:rPr>
        <w:br/>
      </w:r>
      <w:r w:rsidR="005B4C21" w:rsidRPr="001930D4">
        <w:rPr>
          <w:rFonts w:asciiTheme="minorHAnsi" w:hAnsiTheme="minorHAnsi" w:cstheme="minorHAnsi"/>
          <w:i/>
          <w:sz w:val="20"/>
          <w:szCs w:val="20"/>
        </w:rPr>
        <w:t xml:space="preserve">        </w:t>
      </w:r>
      <w:r w:rsidR="0028460A" w:rsidRPr="001930D4">
        <w:rPr>
          <w:rFonts w:asciiTheme="minorHAnsi" w:hAnsiTheme="minorHAnsi" w:cstheme="minorHAnsi"/>
          <w:b/>
          <w:i/>
          <w:sz w:val="20"/>
          <w:szCs w:val="20"/>
        </w:rPr>
        <w:t xml:space="preserve"> </w:t>
      </w:r>
      <w:r w:rsidR="00B96897" w:rsidRPr="001930D4">
        <w:rPr>
          <w:rFonts w:asciiTheme="minorHAnsi" w:hAnsiTheme="minorHAnsi" w:cstheme="minorHAnsi"/>
          <w:b/>
          <w:sz w:val="20"/>
          <w:szCs w:val="20"/>
        </w:rPr>
        <w:t>*</w:t>
      </w:r>
      <w:r w:rsidR="00460611" w:rsidRPr="001930D4">
        <w:rPr>
          <w:rFonts w:asciiTheme="minorHAnsi" w:hAnsiTheme="minorHAnsi" w:cstheme="minorHAnsi"/>
          <w:b/>
          <w:sz w:val="20"/>
          <w:szCs w:val="20"/>
        </w:rPr>
        <w:t xml:space="preserve"> </w:t>
      </w:r>
      <w:r w:rsidR="00764417" w:rsidRPr="001930D4">
        <w:rPr>
          <w:rFonts w:asciiTheme="minorHAnsi" w:hAnsiTheme="minorHAnsi" w:cstheme="minorHAnsi"/>
          <w:b/>
          <w:sz w:val="20"/>
          <w:szCs w:val="20"/>
        </w:rPr>
        <w:t xml:space="preserve">Check one for </w:t>
      </w:r>
      <w:r w:rsidR="00532420" w:rsidRPr="001930D4">
        <w:rPr>
          <w:rFonts w:asciiTheme="minorHAnsi" w:hAnsiTheme="minorHAnsi" w:cstheme="minorHAnsi"/>
          <w:b/>
          <w:sz w:val="20"/>
          <w:szCs w:val="20"/>
        </w:rPr>
        <w:t>CE</w:t>
      </w:r>
      <w:r w:rsidR="00764417" w:rsidRPr="001930D4">
        <w:rPr>
          <w:rFonts w:asciiTheme="minorHAnsi" w:hAnsiTheme="minorHAnsi" w:cstheme="minorHAnsi"/>
          <w:b/>
          <w:sz w:val="20"/>
          <w:szCs w:val="20"/>
        </w:rPr>
        <w:t xml:space="preserve"> or </w:t>
      </w:r>
      <w:r w:rsidR="00532420" w:rsidRPr="001930D4">
        <w:rPr>
          <w:rFonts w:asciiTheme="minorHAnsi" w:hAnsiTheme="minorHAnsi" w:cstheme="minorHAnsi"/>
          <w:b/>
          <w:sz w:val="20"/>
          <w:szCs w:val="20"/>
        </w:rPr>
        <w:t>CME credits</w:t>
      </w:r>
      <w:r w:rsidRPr="001930D4">
        <w:rPr>
          <w:rFonts w:asciiTheme="minorHAnsi" w:hAnsiTheme="minorHAnsi" w:cstheme="minorHAnsi"/>
          <w:sz w:val="20"/>
          <w:szCs w:val="20"/>
        </w:rPr>
        <w:t xml:space="preserve">:  </w:t>
      </w: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0"/>
          <w:szCs w:val="20"/>
        </w:rPr>
        <w:t xml:space="preserve"> </w:t>
      </w:r>
      <w:r w:rsidR="0028460A" w:rsidRPr="001930D4">
        <w:rPr>
          <w:rFonts w:asciiTheme="minorHAnsi" w:eastAsia="MS Gothic" w:hAnsiTheme="minorHAnsi" w:cstheme="minorHAnsi"/>
          <w:b/>
          <w:sz w:val="20"/>
          <w:szCs w:val="20"/>
        </w:rPr>
        <w:t xml:space="preserve"> </w:t>
      </w:r>
      <w:r w:rsidR="00532420" w:rsidRPr="001930D4">
        <w:rPr>
          <w:rFonts w:asciiTheme="minorHAnsi" w:hAnsiTheme="minorHAnsi" w:cstheme="minorHAnsi"/>
          <w:b/>
          <w:sz w:val="20"/>
          <w:szCs w:val="20"/>
        </w:rPr>
        <w:t xml:space="preserve">CME   </w:t>
      </w: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0"/>
          <w:szCs w:val="20"/>
        </w:rPr>
        <w:t xml:space="preserve"> </w:t>
      </w:r>
      <w:r w:rsidR="00325C20" w:rsidRPr="001930D4">
        <w:rPr>
          <w:rFonts w:asciiTheme="minorHAnsi" w:hAnsiTheme="minorHAnsi" w:cstheme="minorHAnsi"/>
          <w:b/>
          <w:sz w:val="20"/>
          <w:szCs w:val="20"/>
        </w:rPr>
        <w:t xml:space="preserve">CME-MOC   </w:t>
      </w: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0"/>
          <w:szCs w:val="20"/>
        </w:rPr>
        <w:t xml:space="preserve"> </w:t>
      </w:r>
      <w:r w:rsidR="0028460A" w:rsidRPr="001930D4">
        <w:rPr>
          <w:rFonts w:asciiTheme="minorHAnsi" w:eastAsia="MS Gothic" w:hAnsiTheme="minorHAnsi" w:cstheme="minorHAnsi"/>
          <w:b/>
          <w:sz w:val="20"/>
          <w:szCs w:val="20"/>
        </w:rPr>
        <w:t xml:space="preserve"> </w:t>
      </w:r>
      <w:r w:rsidR="00532420" w:rsidRPr="001930D4">
        <w:rPr>
          <w:rFonts w:asciiTheme="minorHAnsi" w:hAnsiTheme="minorHAnsi" w:cstheme="minorHAnsi"/>
          <w:b/>
          <w:sz w:val="20"/>
          <w:szCs w:val="20"/>
        </w:rPr>
        <w:t xml:space="preserve">APA   </w:t>
      </w: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0"/>
          <w:szCs w:val="20"/>
        </w:rPr>
        <w:t xml:space="preserve"> </w:t>
      </w:r>
      <w:r w:rsidR="0028460A" w:rsidRPr="001930D4">
        <w:rPr>
          <w:rFonts w:asciiTheme="minorHAnsi" w:eastAsia="MS Gothic" w:hAnsiTheme="minorHAnsi" w:cstheme="minorHAnsi"/>
          <w:b/>
          <w:sz w:val="20"/>
          <w:szCs w:val="20"/>
        </w:rPr>
        <w:t xml:space="preserve"> </w:t>
      </w:r>
      <w:r w:rsidR="00532420" w:rsidRPr="001930D4">
        <w:rPr>
          <w:rFonts w:asciiTheme="minorHAnsi" w:hAnsiTheme="minorHAnsi" w:cstheme="minorHAnsi"/>
          <w:b/>
          <w:sz w:val="20"/>
          <w:szCs w:val="20"/>
        </w:rPr>
        <w:t xml:space="preserve">NASW     </w:t>
      </w: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0"/>
          <w:szCs w:val="20"/>
        </w:rPr>
        <w:t xml:space="preserve"> </w:t>
      </w:r>
      <w:r w:rsidR="0028460A" w:rsidRPr="001930D4">
        <w:rPr>
          <w:rFonts w:asciiTheme="minorHAnsi" w:eastAsia="MS Gothic" w:hAnsiTheme="minorHAnsi" w:cstheme="minorHAnsi"/>
          <w:b/>
          <w:sz w:val="20"/>
          <w:szCs w:val="20"/>
        </w:rPr>
        <w:t xml:space="preserve"> </w:t>
      </w:r>
      <w:r w:rsidR="00532420" w:rsidRPr="001930D4">
        <w:rPr>
          <w:rFonts w:asciiTheme="minorHAnsi" w:hAnsiTheme="minorHAnsi" w:cstheme="minorHAnsi"/>
          <w:b/>
          <w:sz w:val="20"/>
          <w:szCs w:val="20"/>
        </w:rPr>
        <w:t xml:space="preserve">NBCC  </w:t>
      </w: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0"/>
          <w:szCs w:val="20"/>
        </w:rPr>
        <w:t xml:space="preserve"> </w:t>
      </w:r>
      <w:r w:rsidR="00C00957" w:rsidRPr="001930D4">
        <w:rPr>
          <w:rFonts w:asciiTheme="minorHAnsi" w:eastAsia="MS Gothic" w:hAnsiTheme="minorHAnsi" w:cstheme="minorHAnsi"/>
          <w:b/>
          <w:sz w:val="20"/>
          <w:szCs w:val="20"/>
        </w:rPr>
        <w:t>CAMFT</w:t>
      </w:r>
    </w:p>
    <w:p w14:paraId="52337B9C" w14:textId="77D6C072" w:rsidR="00901FA9" w:rsidRPr="001930D4" w:rsidRDefault="00901FA9" w:rsidP="003771F2">
      <w:pPr>
        <w:pStyle w:val="NormalWeb"/>
        <w:spacing w:before="120" w:beforeAutospacing="0" w:after="40" w:afterAutospacing="0" w:line="276" w:lineRule="auto"/>
        <w:rPr>
          <w:rFonts w:asciiTheme="minorHAnsi" w:eastAsia="MS Gothic" w:hAnsiTheme="minorHAnsi" w:cstheme="minorHAnsi"/>
          <w:b/>
          <w:sz w:val="20"/>
          <w:szCs w:val="20"/>
        </w:rPr>
      </w:pPr>
      <w:r w:rsidRPr="001930D4">
        <w:rPr>
          <w:rFonts w:asciiTheme="minorHAnsi" w:eastAsia="MS Gothic" w:hAnsiTheme="minorHAnsi" w:cstheme="minorHAnsi"/>
          <w:b/>
          <w:sz w:val="20"/>
          <w:szCs w:val="20"/>
        </w:rPr>
        <w:t>Please check where applicable:</w:t>
      </w:r>
    </w:p>
    <w:p w14:paraId="55186ECD" w14:textId="461528EA" w:rsidR="00901FA9" w:rsidRPr="001930D4" w:rsidRDefault="00901FA9" w:rsidP="003771F2">
      <w:pPr>
        <w:pStyle w:val="ListParagraph"/>
        <w:numPr>
          <w:ilvl w:val="0"/>
          <w:numId w:val="30"/>
        </w:numPr>
        <w:rPr>
          <w:rFonts w:asciiTheme="minorHAnsi" w:eastAsia="MS Gothic" w:hAnsiTheme="minorHAnsi" w:cstheme="minorHAnsi"/>
        </w:rPr>
      </w:pPr>
      <w:r w:rsidRPr="001930D4">
        <w:rPr>
          <w:rFonts w:asciiTheme="minorHAnsi" w:eastAsia="MS Gothic" w:hAnsiTheme="minorHAnsi" w:cstheme="minorHAnsi"/>
        </w:rPr>
        <w:t>I am</w:t>
      </w:r>
      <w:r w:rsidR="003771F2" w:rsidRPr="001930D4">
        <w:rPr>
          <w:rFonts w:asciiTheme="minorHAnsi" w:eastAsia="MS Gothic" w:hAnsiTheme="minorHAnsi" w:cstheme="minorHAnsi"/>
        </w:rPr>
        <w:t xml:space="preserve"> a</w:t>
      </w:r>
      <w:r w:rsidRPr="001930D4">
        <w:rPr>
          <w:rFonts w:asciiTheme="minorHAnsi" w:eastAsia="MS Gothic" w:hAnsiTheme="minorHAnsi" w:cstheme="minorHAnsi"/>
        </w:rPr>
        <w:t xml:space="preserve"> </w:t>
      </w:r>
      <w:r w:rsidR="003771F2" w:rsidRPr="001930D4">
        <w:rPr>
          <w:rFonts w:asciiTheme="minorHAnsi" w:eastAsia="MS Gothic" w:hAnsiTheme="minorHAnsi" w:cstheme="minorHAnsi"/>
          <w:sz w:val="28"/>
          <w:szCs w:val="28"/>
        </w:rPr>
        <w:sym w:font="Wingdings" w:char="F071"/>
      </w:r>
      <w:r w:rsidR="003771F2" w:rsidRPr="001930D4">
        <w:rPr>
          <w:rFonts w:asciiTheme="minorHAnsi" w:eastAsia="MS Gothic" w:hAnsiTheme="minorHAnsi" w:cstheme="minorHAnsi"/>
        </w:rPr>
        <w:t xml:space="preserve"> </w:t>
      </w:r>
      <w:r w:rsidR="00D2635A" w:rsidRPr="001930D4">
        <w:rPr>
          <w:rFonts w:asciiTheme="minorHAnsi" w:eastAsia="MS Gothic" w:hAnsiTheme="minorHAnsi" w:cstheme="minorHAnsi"/>
        </w:rPr>
        <w:t xml:space="preserve">Clinician </w:t>
      </w:r>
      <w:r w:rsidR="003771F2" w:rsidRPr="001930D4">
        <w:rPr>
          <w:rFonts w:asciiTheme="minorHAnsi" w:eastAsia="MS Gothic" w:hAnsiTheme="minorHAnsi" w:cstheme="minorHAnsi"/>
          <w:sz w:val="28"/>
          <w:szCs w:val="28"/>
        </w:rPr>
        <w:sym w:font="Wingdings" w:char="F071"/>
      </w:r>
      <w:r w:rsidR="003771F2" w:rsidRPr="001930D4">
        <w:rPr>
          <w:rFonts w:asciiTheme="minorHAnsi" w:eastAsia="MS Gothic" w:hAnsiTheme="minorHAnsi" w:cstheme="minorHAnsi"/>
          <w:sz w:val="28"/>
          <w:szCs w:val="28"/>
        </w:rPr>
        <w:t xml:space="preserve"> </w:t>
      </w:r>
      <w:r w:rsidRPr="001930D4">
        <w:rPr>
          <w:rFonts w:asciiTheme="minorHAnsi" w:eastAsia="MS Gothic" w:hAnsiTheme="minorHAnsi" w:cstheme="minorHAnsi"/>
        </w:rPr>
        <w:t xml:space="preserve">Researcher </w:t>
      </w:r>
      <w:r w:rsidR="003771F2" w:rsidRPr="001930D4">
        <w:rPr>
          <w:rFonts w:asciiTheme="minorHAnsi" w:eastAsia="MS Gothic" w:hAnsiTheme="minorHAnsi" w:cstheme="minorHAnsi"/>
          <w:sz w:val="28"/>
          <w:szCs w:val="28"/>
        </w:rPr>
        <w:sym w:font="Wingdings" w:char="F071"/>
      </w:r>
      <w:r w:rsidR="003771F2" w:rsidRPr="001930D4">
        <w:rPr>
          <w:rFonts w:asciiTheme="minorHAnsi" w:eastAsia="MS Gothic" w:hAnsiTheme="minorHAnsi" w:cstheme="minorHAnsi"/>
          <w:sz w:val="28"/>
          <w:szCs w:val="28"/>
        </w:rPr>
        <w:t xml:space="preserve"> </w:t>
      </w:r>
      <w:r w:rsidRPr="001930D4">
        <w:rPr>
          <w:rFonts w:asciiTheme="minorHAnsi" w:eastAsia="MS Gothic" w:hAnsiTheme="minorHAnsi" w:cstheme="minorHAnsi"/>
        </w:rPr>
        <w:t xml:space="preserve">Both </w:t>
      </w:r>
      <w:r w:rsidR="003771F2" w:rsidRPr="001930D4">
        <w:rPr>
          <w:rFonts w:asciiTheme="minorHAnsi" w:eastAsia="MS Gothic" w:hAnsiTheme="minorHAnsi" w:cstheme="minorHAnsi"/>
        </w:rPr>
        <w:t xml:space="preserve"> </w:t>
      </w:r>
      <w:r w:rsidR="003771F2" w:rsidRPr="001930D4">
        <w:rPr>
          <w:rFonts w:asciiTheme="minorHAnsi" w:eastAsia="MS Gothic" w:hAnsiTheme="minorHAnsi" w:cstheme="minorHAnsi"/>
          <w:sz w:val="28"/>
          <w:szCs w:val="28"/>
        </w:rPr>
        <w:sym w:font="Wingdings" w:char="F071"/>
      </w:r>
      <w:r w:rsidR="003771F2" w:rsidRPr="001930D4">
        <w:rPr>
          <w:rFonts w:asciiTheme="minorHAnsi" w:eastAsia="MS Gothic" w:hAnsiTheme="minorHAnsi" w:cstheme="minorHAnsi"/>
          <w:sz w:val="28"/>
          <w:szCs w:val="28"/>
        </w:rPr>
        <w:t xml:space="preserve"> </w:t>
      </w:r>
      <w:r w:rsidRPr="001930D4">
        <w:rPr>
          <w:rFonts w:asciiTheme="minorHAnsi" w:eastAsia="MS Gothic" w:hAnsiTheme="minorHAnsi" w:cstheme="minorHAnsi"/>
        </w:rPr>
        <w:t>Other</w:t>
      </w:r>
      <w:r w:rsidR="003771F2" w:rsidRPr="001930D4">
        <w:rPr>
          <w:rFonts w:asciiTheme="minorHAnsi" w:eastAsia="MS Gothic" w:hAnsiTheme="minorHAnsi" w:cstheme="minorHAnsi"/>
        </w:rPr>
        <w:t xml:space="preserve"> Please list “other” ___________________</w:t>
      </w:r>
      <w:r w:rsidR="00891D15" w:rsidRPr="001930D4">
        <w:rPr>
          <w:rFonts w:asciiTheme="minorHAnsi" w:eastAsia="MS Gothic" w:hAnsiTheme="minorHAnsi" w:cstheme="minorHAnsi"/>
        </w:rPr>
        <w:t>_</w:t>
      </w:r>
      <w:r w:rsidR="003771F2" w:rsidRPr="001930D4">
        <w:rPr>
          <w:rFonts w:asciiTheme="minorHAnsi" w:eastAsia="MS Gothic" w:hAnsiTheme="minorHAnsi" w:cstheme="minorHAnsi"/>
        </w:rPr>
        <w:t>_____</w:t>
      </w:r>
    </w:p>
    <w:p w14:paraId="5BB8CA56" w14:textId="224E1C0A" w:rsidR="00901FA9" w:rsidRPr="001930D4" w:rsidRDefault="00901FA9" w:rsidP="003771F2">
      <w:pPr>
        <w:pStyle w:val="ListParagraph"/>
        <w:numPr>
          <w:ilvl w:val="0"/>
          <w:numId w:val="30"/>
        </w:numPr>
        <w:rPr>
          <w:rFonts w:asciiTheme="minorHAnsi" w:eastAsia="MS Gothic" w:hAnsiTheme="minorHAnsi" w:cstheme="minorHAnsi"/>
        </w:rPr>
      </w:pPr>
      <w:r w:rsidRPr="001930D4">
        <w:rPr>
          <w:rFonts w:asciiTheme="minorHAnsi" w:eastAsia="MS Gothic" w:hAnsiTheme="minorHAnsi" w:cstheme="minorHAnsi"/>
        </w:rPr>
        <w:t xml:space="preserve">I am a First Time </w:t>
      </w:r>
      <w:r w:rsidR="00D2635A" w:rsidRPr="001930D4">
        <w:rPr>
          <w:rFonts w:asciiTheme="minorHAnsi" w:eastAsia="MS Gothic" w:hAnsiTheme="minorHAnsi" w:cstheme="minorHAnsi"/>
        </w:rPr>
        <w:t>Attendee</w:t>
      </w:r>
      <w:r w:rsidR="00286BD0" w:rsidRPr="001930D4">
        <w:rPr>
          <w:rFonts w:asciiTheme="minorHAnsi" w:eastAsia="MS Gothic" w:hAnsiTheme="minorHAnsi" w:cstheme="minorHAnsi"/>
        </w:rPr>
        <w:t xml:space="preserve"> </w:t>
      </w:r>
      <w:r w:rsidR="003771F2" w:rsidRPr="001930D4">
        <w:rPr>
          <w:rFonts w:asciiTheme="minorHAnsi" w:eastAsia="MS Gothic" w:hAnsiTheme="minorHAnsi" w:cstheme="minorHAnsi"/>
          <w:sz w:val="28"/>
          <w:szCs w:val="28"/>
        </w:rPr>
        <w:sym w:font="Wingdings" w:char="F071"/>
      </w:r>
      <w:r w:rsidR="003771F2" w:rsidRPr="001930D4">
        <w:rPr>
          <w:rFonts w:asciiTheme="minorHAnsi" w:eastAsia="MS Gothic" w:hAnsiTheme="minorHAnsi" w:cstheme="minorHAnsi"/>
          <w:sz w:val="28"/>
          <w:szCs w:val="28"/>
        </w:rPr>
        <w:t xml:space="preserve"> </w:t>
      </w:r>
      <w:r w:rsidR="00D2635A" w:rsidRPr="001930D4">
        <w:rPr>
          <w:rFonts w:asciiTheme="minorHAnsi" w:eastAsia="MS Gothic" w:hAnsiTheme="minorHAnsi" w:cstheme="minorHAnsi"/>
        </w:rPr>
        <w:t>Yes</w:t>
      </w:r>
      <w:r w:rsidR="003771F2" w:rsidRPr="001930D4">
        <w:rPr>
          <w:rFonts w:asciiTheme="minorHAnsi" w:eastAsia="MS Gothic" w:hAnsiTheme="minorHAnsi" w:cstheme="minorHAnsi"/>
        </w:rPr>
        <w:t xml:space="preserve"> </w:t>
      </w:r>
      <w:r w:rsidR="003771F2" w:rsidRPr="001930D4">
        <w:rPr>
          <w:rFonts w:asciiTheme="minorHAnsi" w:eastAsia="MS Gothic" w:hAnsiTheme="minorHAnsi" w:cstheme="minorHAnsi"/>
          <w:sz w:val="28"/>
          <w:szCs w:val="28"/>
        </w:rPr>
        <w:sym w:font="Wingdings" w:char="F071"/>
      </w:r>
      <w:r w:rsidR="003771F2" w:rsidRPr="001930D4">
        <w:rPr>
          <w:rFonts w:asciiTheme="minorHAnsi" w:eastAsia="MS Gothic" w:hAnsiTheme="minorHAnsi" w:cstheme="minorHAnsi"/>
          <w:sz w:val="28"/>
          <w:szCs w:val="28"/>
        </w:rPr>
        <w:t xml:space="preserve"> </w:t>
      </w:r>
      <w:r w:rsidRPr="001930D4">
        <w:rPr>
          <w:rFonts w:asciiTheme="minorHAnsi" w:eastAsia="MS Gothic" w:hAnsiTheme="minorHAnsi" w:cstheme="minorHAnsi"/>
        </w:rPr>
        <w:t>No</w:t>
      </w:r>
    </w:p>
    <w:p w14:paraId="0FCD97BB" w14:textId="3D085C65" w:rsidR="00901FA9" w:rsidRPr="001930D4" w:rsidRDefault="00901FA9" w:rsidP="003771F2">
      <w:pPr>
        <w:pStyle w:val="ListParagraph"/>
        <w:numPr>
          <w:ilvl w:val="0"/>
          <w:numId w:val="30"/>
        </w:numPr>
        <w:rPr>
          <w:rFonts w:asciiTheme="minorHAnsi" w:eastAsia="MS Gothic" w:hAnsiTheme="minorHAnsi" w:cstheme="minorHAnsi"/>
        </w:rPr>
      </w:pPr>
      <w:r w:rsidRPr="001930D4">
        <w:rPr>
          <w:rFonts w:asciiTheme="minorHAnsi" w:eastAsia="MS Gothic" w:hAnsiTheme="minorHAnsi" w:cstheme="minorHAnsi"/>
        </w:rPr>
        <w:t xml:space="preserve">I am a </w:t>
      </w:r>
      <w:r w:rsidR="003771F2" w:rsidRPr="001930D4">
        <w:rPr>
          <w:rFonts w:asciiTheme="minorHAnsi" w:eastAsia="MS Gothic" w:hAnsiTheme="minorHAnsi" w:cstheme="minorHAnsi"/>
          <w:sz w:val="28"/>
          <w:szCs w:val="28"/>
        </w:rPr>
        <w:sym w:font="Wingdings" w:char="F071"/>
      </w:r>
      <w:r w:rsidR="003771F2" w:rsidRPr="001930D4">
        <w:rPr>
          <w:rFonts w:asciiTheme="minorHAnsi" w:eastAsia="MS Gothic" w:hAnsiTheme="minorHAnsi" w:cstheme="minorHAnsi"/>
          <w:sz w:val="28"/>
          <w:szCs w:val="28"/>
        </w:rPr>
        <w:t xml:space="preserve"> </w:t>
      </w:r>
      <w:r w:rsidRPr="001930D4">
        <w:rPr>
          <w:rFonts w:asciiTheme="minorHAnsi" w:eastAsia="MS Gothic" w:hAnsiTheme="minorHAnsi" w:cstheme="minorHAnsi"/>
        </w:rPr>
        <w:t xml:space="preserve">Session </w:t>
      </w:r>
      <w:r w:rsidR="00D2635A" w:rsidRPr="001930D4">
        <w:rPr>
          <w:rFonts w:asciiTheme="minorHAnsi" w:eastAsia="MS Gothic" w:hAnsiTheme="minorHAnsi" w:cstheme="minorHAnsi"/>
        </w:rPr>
        <w:t xml:space="preserve">Presenter </w:t>
      </w:r>
      <w:r w:rsidR="003771F2" w:rsidRPr="001930D4">
        <w:rPr>
          <w:rFonts w:asciiTheme="minorHAnsi" w:eastAsia="MS Gothic" w:hAnsiTheme="minorHAnsi" w:cstheme="minorHAnsi"/>
          <w:sz w:val="28"/>
          <w:szCs w:val="28"/>
        </w:rPr>
        <w:sym w:font="Wingdings" w:char="F071"/>
      </w:r>
      <w:r w:rsidR="003771F2" w:rsidRPr="001930D4">
        <w:rPr>
          <w:rFonts w:asciiTheme="minorHAnsi" w:eastAsia="MS Gothic" w:hAnsiTheme="minorHAnsi" w:cstheme="minorHAnsi"/>
          <w:sz w:val="28"/>
          <w:szCs w:val="28"/>
        </w:rPr>
        <w:t xml:space="preserve"> </w:t>
      </w:r>
      <w:r w:rsidRPr="001930D4">
        <w:rPr>
          <w:rFonts w:asciiTheme="minorHAnsi" w:eastAsia="MS Gothic" w:hAnsiTheme="minorHAnsi" w:cstheme="minorHAnsi"/>
        </w:rPr>
        <w:t xml:space="preserve">Poster Presenter </w:t>
      </w:r>
    </w:p>
    <w:p w14:paraId="2F068397" w14:textId="7ABFC493" w:rsidR="00EB1849" w:rsidRPr="001930D4" w:rsidRDefault="00EB1849" w:rsidP="00EB1849">
      <w:pPr>
        <w:pStyle w:val="Pa1"/>
        <w:spacing w:line="240" w:lineRule="auto"/>
        <w:rPr>
          <w:rFonts w:asciiTheme="minorHAnsi" w:eastAsia="MS Gothic" w:hAnsiTheme="minorHAnsi" w:cstheme="minorHAnsi"/>
        </w:rPr>
      </w:pPr>
      <w:r w:rsidRPr="001930D4">
        <w:rPr>
          <w:rFonts w:asciiTheme="minorHAnsi" w:hAnsiTheme="minorHAnsi" w:cstheme="minorHAnsi"/>
        </w:rPr>
        <w:t xml:space="preserve">Do you have dietary restrictions? </w:t>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rPr>
        <w:t xml:space="preserve"> Vegetarian   </w:t>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rPr>
        <w:t xml:space="preserve"> Vegan   </w:t>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rPr>
        <w:t xml:space="preserve"> Kosher   </w:t>
      </w:r>
      <w:r w:rsidRPr="001930D4">
        <w:rPr>
          <w:rFonts w:asciiTheme="minorHAnsi" w:eastAsia="MS Gothic" w:hAnsiTheme="minorHAnsi" w:cstheme="minorHAnsi"/>
          <w:sz w:val="28"/>
          <w:szCs w:val="28"/>
        </w:rPr>
        <w:sym w:font="Wingdings" w:char="F071"/>
      </w:r>
      <w:r w:rsidRPr="001930D4">
        <w:rPr>
          <w:rFonts w:asciiTheme="minorHAnsi" w:eastAsia="MS Gothic" w:hAnsiTheme="minorHAnsi" w:cstheme="minorHAnsi"/>
        </w:rPr>
        <w:t xml:space="preserve"> Gluten Free</w:t>
      </w:r>
    </w:p>
    <w:p w14:paraId="29E538E9" w14:textId="77777777" w:rsidR="00EB1849" w:rsidRPr="001930D4" w:rsidRDefault="00EB1849" w:rsidP="00EB1849">
      <w:pPr>
        <w:rPr>
          <w:rFonts w:asciiTheme="minorHAnsi" w:hAnsiTheme="minorHAnsi" w:cstheme="minorHAnsi"/>
        </w:rPr>
      </w:pPr>
    </w:p>
    <w:p w14:paraId="5A39D90E" w14:textId="53CB0834" w:rsidR="00891D15" w:rsidRPr="001930D4" w:rsidRDefault="00891D15" w:rsidP="00EB1849">
      <w:pPr>
        <w:pStyle w:val="Pa1"/>
        <w:spacing w:line="240" w:lineRule="auto"/>
        <w:rPr>
          <w:rFonts w:asciiTheme="minorHAnsi" w:hAnsiTheme="minorHAnsi" w:cstheme="minorHAnsi"/>
        </w:rPr>
      </w:pPr>
      <w:r w:rsidRPr="001930D4">
        <w:rPr>
          <w:rFonts w:asciiTheme="minorHAnsi" w:hAnsiTheme="minorHAnsi" w:cstheme="minorHAnsi"/>
        </w:rPr>
        <w:t xml:space="preserve">ADAA fully complies with the legal requirements of the Americans with Disability Act (ADA). </w:t>
      </w:r>
    </w:p>
    <w:p w14:paraId="684BCA99" w14:textId="76508C4E" w:rsidR="00D17BA0" w:rsidRPr="001930D4" w:rsidRDefault="00891D15" w:rsidP="00EB1849">
      <w:pPr>
        <w:pStyle w:val="Pa1"/>
        <w:spacing w:line="240" w:lineRule="auto"/>
        <w:rPr>
          <w:rFonts w:asciiTheme="minorHAnsi" w:hAnsiTheme="minorHAnsi" w:cstheme="minorHAnsi"/>
          <w:sz w:val="20"/>
          <w:szCs w:val="20"/>
        </w:rPr>
      </w:pPr>
      <w:r w:rsidRPr="001930D4">
        <w:rPr>
          <w:rFonts w:asciiTheme="minorHAnsi" w:hAnsiTheme="minorHAnsi" w:cstheme="minorHAnsi"/>
        </w:rPr>
        <w:t xml:space="preserve">Please list any special requirements: </w:t>
      </w:r>
    </w:p>
    <w:p w14:paraId="5499EB62" w14:textId="77777777" w:rsidR="00EB1849" w:rsidRPr="001930D4" w:rsidRDefault="00891D15" w:rsidP="00EB1849">
      <w:pPr>
        <w:pStyle w:val="Pa1"/>
        <w:spacing w:line="240" w:lineRule="auto"/>
        <w:rPr>
          <w:rFonts w:asciiTheme="minorHAnsi" w:hAnsiTheme="minorHAnsi" w:cstheme="minorHAnsi"/>
          <w:sz w:val="20"/>
          <w:szCs w:val="20"/>
        </w:rPr>
      </w:pPr>
      <w:r w:rsidRPr="001930D4">
        <w:rPr>
          <w:rFonts w:asciiTheme="minorHAnsi" w:hAnsiTheme="minorHAnsi" w:cstheme="minorHAnsi"/>
          <w:sz w:val="20"/>
          <w:szCs w:val="20"/>
        </w:rPr>
        <w:t>___________________________________________________________________</w:t>
      </w:r>
      <w:r w:rsidR="00EB1849" w:rsidRPr="001930D4">
        <w:rPr>
          <w:rFonts w:asciiTheme="minorHAnsi" w:hAnsiTheme="minorHAnsi" w:cstheme="minorHAnsi"/>
          <w:sz w:val="20"/>
          <w:szCs w:val="20"/>
        </w:rPr>
        <w:t>_____________________</w:t>
      </w:r>
    </w:p>
    <w:p w14:paraId="5CE31013" w14:textId="05AC9558" w:rsidR="00891D15" w:rsidRDefault="00891D15" w:rsidP="00D17BA0">
      <w:pPr>
        <w:pStyle w:val="Pa1"/>
        <w:spacing w:line="240" w:lineRule="auto"/>
        <w:ind w:left="720"/>
        <w:rPr>
          <w:rFonts w:asciiTheme="minorHAnsi" w:hAnsiTheme="minorHAnsi" w:cstheme="minorHAnsi"/>
          <w:sz w:val="20"/>
          <w:szCs w:val="20"/>
        </w:rPr>
      </w:pPr>
      <w:r w:rsidRPr="001930D4">
        <w:rPr>
          <w:rFonts w:asciiTheme="minorHAnsi" w:hAnsiTheme="minorHAnsi" w:cstheme="minorHAnsi"/>
          <w:sz w:val="20"/>
          <w:szCs w:val="20"/>
        </w:rPr>
        <w:t xml:space="preserve"> </w:t>
      </w:r>
    </w:p>
    <w:p w14:paraId="48EA0066" w14:textId="77777777" w:rsidR="001930D4" w:rsidRPr="001930D4" w:rsidRDefault="001930D4" w:rsidP="001930D4"/>
    <w:p w14:paraId="5397835B" w14:textId="34CF6583" w:rsidR="00BA3E18" w:rsidRPr="001930D4" w:rsidRDefault="001077F0" w:rsidP="00A57C74">
      <w:pPr>
        <w:pStyle w:val="Pa1"/>
        <w:spacing w:after="60" w:line="276" w:lineRule="auto"/>
        <w:rPr>
          <w:rStyle w:val="Strong"/>
          <w:rFonts w:asciiTheme="minorHAnsi" w:hAnsiTheme="minorHAnsi" w:cstheme="minorHAnsi"/>
          <w:color w:val="2E94C0"/>
          <w:sz w:val="28"/>
          <w:szCs w:val="28"/>
        </w:rPr>
      </w:pPr>
      <w:r w:rsidRPr="001930D4">
        <w:rPr>
          <w:rStyle w:val="Strong"/>
          <w:rFonts w:asciiTheme="minorHAnsi" w:hAnsiTheme="minorHAnsi" w:cstheme="minorHAnsi"/>
          <w:sz w:val="28"/>
          <w:szCs w:val="28"/>
        </w:rPr>
        <w:t>STEP</w:t>
      </w:r>
      <w:r w:rsidR="00BA3E18" w:rsidRPr="001930D4">
        <w:rPr>
          <w:rStyle w:val="Strong"/>
          <w:rFonts w:asciiTheme="minorHAnsi" w:hAnsiTheme="minorHAnsi" w:cstheme="minorHAnsi"/>
          <w:sz w:val="28"/>
          <w:szCs w:val="28"/>
        </w:rPr>
        <w:t xml:space="preserve"> 3: </w:t>
      </w:r>
      <w:r w:rsidR="00716143" w:rsidRPr="001930D4">
        <w:rPr>
          <w:rStyle w:val="Strong"/>
          <w:rFonts w:asciiTheme="minorHAnsi" w:hAnsiTheme="minorHAnsi" w:cstheme="minorHAnsi"/>
          <w:color w:val="067A7C"/>
          <w:sz w:val="28"/>
          <w:szCs w:val="28"/>
        </w:rPr>
        <w:t xml:space="preserve">Payment Information </w:t>
      </w:r>
    </w:p>
    <w:p w14:paraId="03FDD78F" w14:textId="64C7BE9A" w:rsidR="00130A51" w:rsidRPr="001930D4" w:rsidRDefault="00BA3E18" w:rsidP="003771F2">
      <w:pPr>
        <w:spacing w:after="60" w:line="360" w:lineRule="auto"/>
        <w:rPr>
          <w:rFonts w:asciiTheme="minorHAnsi" w:hAnsiTheme="minorHAnsi" w:cstheme="minorHAnsi"/>
          <w:b/>
          <w:bCs/>
          <w:sz w:val="20"/>
          <w:szCs w:val="20"/>
        </w:rPr>
      </w:pPr>
      <w:r w:rsidRPr="001930D4">
        <w:rPr>
          <w:rStyle w:val="Strong"/>
          <w:rFonts w:asciiTheme="minorHAnsi" w:hAnsiTheme="minorHAnsi" w:cstheme="minorHAnsi"/>
          <w:sz w:val="20"/>
          <w:szCs w:val="20"/>
        </w:rPr>
        <w:t xml:space="preserve">Registration </w:t>
      </w:r>
      <w:r w:rsidR="00A57C74" w:rsidRPr="001930D4">
        <w:rPr>
          <w:rStyle w:val="Strong"/>
          <w:rFonts w:asciiTheme="minorHAnsi" w:hAnsiTheme="minorHAnsi" w:cstheme="minorHAnsi"/>
          <w:sz w:val="20"/>
          <w:szCs w:val="20"/>
        </w:rPr>
        <w:t xml:space="preserve">  </w:t>
      </w:r>
      <w:r w:rsidR="001077F0" w:rsidRPr="001930D4">
        <w:rPr>
          <w:rStyle w:val="Strong"/>
          <w:rFonts w:asciiTheme="minorHAnsi" w:hAnsiTheme="minorHAnsi" w:cstheme="minorHAnsi"/>
          <w:sz w:val="20"/>
          <w:szCs w:val="20"/>
        </w:rPr>
        <w:t>$ __________</w:t>
      </w:r>
      <w:r w:rsidR="00130A51" w:rsidRPr="001930D4">
        <w:rPr>
          <w:rStyle w:val="Strong"/>
          <w:rFonts w:asciiTheme="minorHAnsi" w:hAnsiTheme="minorHAnsi" w:cstheme="minorHAnsi"/>
          <w:sz w:val="20"/>
          <w:szCs w:val="20"/>
        </w:rPr>
        <w:tab/>
      </w:r>
    </w:p>
    <w:p w14:paraId="3C432D11" w14:textId="0CA23F28" w:rsidR="00130A51" w:rsidRPr="001930D4" w:rsidRDefault="00286BD0" w:rsidP="00A57C74">
      <w:pPr>
        <w:spacing w:line="360" w:lineRule="auto"/>
        <w:rPr>
          <w:rStyle w:val="A0"/>
          <w:rFonts w:asciiTheme="minorHAnsi" w:hAnsiTheme="minorHAnsi" w:cstheme="minorHAnsi"/>
          <w:sz w:val="20"/>
          <w:szCs w:val="20"/>
        </w:rPr>
      </w:pP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8"/>
          <w:szCs w:val="28"/>
        </w:rPr>
        <w:t xml:space="preserve"> </w:t>
      </w:r>
      <w:r w:rsidR="00721A7E" w:rsidRPr="001930D4">
        <w:rPr>
          <w:rStyle w:val="A0"/>
          <w:rFonts w:asciiTheme="minorHAnsi" w:hAnsiTheme="minorHAnsi" w:cstheme="minorHAnsi"/>
          <w:sz w:val="20"/>
          <w:szCs w:val="20"/>
        </w:rPr>
        <w:t>Check #_________</w:t>
      </w:r>
      <w:r w:rsidR="00A57C74" w:rsidRPr="001930D4">
        <w:rPr>
          <w:rStyle w:val="A0"/>
          <w:rFonts w:asciiTheme="minorHAnsi" w:hAnsiTheme="minorHAnsi" w:cstheme="minorHAnsi"/>
          <w:sz w:val="20"/>
          <w:szCs w:val="20"/>
        </w:rPr>
        <w:t>___________</w:t>
      </w:r>
      <w:r w:rsidR="00721A7E" w:rsidRPr="001930D4">
        <w:rPr>
          <w:rStyle w:val="A0"/>
          <w:rFonts w:asciiTheme="minorHAnsi" w:hAnsiTheme="minorHAnsi" w:cstheme="minorHAnsi"/>
          <w:sz w:val="20"/>
          <w:szCs w:val="20"/>
        </w:rPr>
        <w:t xml:space="preserve">_      </w:t>
      </w:r>
      <w:r w:rsidR="00A57C74" w:rsidRPr="001930D4">
        <w:rPr>
          <w:rStyle w:val="A0"/>
          <w:rFonts w:asciiTheme="minorHAnsi" w:hAnsiTheme="minorHAnsi" w:cstheme="minorHAnsi"/>
          <w:sz w:val="20"/>
          <w:szCs w:val="20"/>
        </w:rPr>
        <w:t xml:space="preserve">    </w:t>
      </w:r>
      <w:r w:rsidR="00721A7E" w:rsidRPr="001930D4">
        <w:rPr>
          <w:rStyle w:val="A0"/>
          <w:rFonts w:asciiTheme="minorHAnsi" w:hAnsiTheme="minorHAnsi" w:cstheme="minorHAnsi"/>
          <w:sz w:val="20"/>
          <w:szCs w:val="20"/>
        </w:rPr>
        <w:t xml:space="preserve"> </w:t>
      </w:r>
      <w:r w:rsidR="003771F2" w:rsidRPr="001930D4">
        <w:rPr>
          <w:rFonts w:asciiTheme="minorHAnsi" w:eastAsia="MS Gothic" w:hAnsiTheme="minorHAnsi" w:cstheme="minorHAnsi"/>
          <w:b/>
          <w:sz w:val="28"/>
          <w:szCs w:val="28"/>
        </w:rPr>
        <w:sym w:font="Wingdings" w:char="F071"/>
      </w:r>
      <w:r w:rsidR="003771F2" w:rsidRPr="001930D4">
        <w:rPr>
          <w:rFonts w:asciiTheme="minorHAnsi" w:eastAsia="MS Gothic" w:hAnsiTheme="minorHAnsi" w:cstheme="minorHAnsi"/>
          <w:b/>
          <w:sz w:val="20"/>
          <w:szCs w:val="20"/>
        </w:rPr>
        <w:t xml:space="preserve"> </w:t>
      </w:r>
      <w:r w:rsidR="00721A7E" w:rsidRPr="001930D4">
        <w:rPr>
          <w:rStyle w:val="A0"/>
          <w:rFonts w:asciiTheme="minorHAnsi" w:hAnsiTheme="minorHAnsi" w:cstheme="minorHAnsi"/>
          <w:sz w:val="20"/>
          <w:szCs w:val="20"/>
        </w:rPr>
        <w:t xml:space="preserve">VISA    </w:t>
      </w:r>
      <w:r w:rsidR="003771F2" w:rsidRPr="001930D4">
        <w:rPr>
          <w:rFonts w:asciiTheme="minorHAnsi" w:eastAsia="MS Gothic" w:hAnsiTheme="minorHAnsi" w:cstheme="minorHAnsi"/>
          <w:b/>
          <w:sz w:val="28"/>
          <w:szCs w:val="28"/>
        </w:rPr>
        <w:sym w:font="Wingdings" w:char="F071"/>
      </w:r>
      <w:r w:rsidR="003771F2" w:rsidRPr="001930D4">
        <w:rPr>
          <w:rFonts w:asciiTheme="minorHAnsi" w:eastAsia="MS Gothic" w:hAnsiTheme="minorHAnsi" w:cstheme="minorHAnsi"/>
          <w:b/>
          <w:sz w:val="20"/>
          <w:szCs w:val="20"/>
        </w:rPr>
        <w:t xml:space="preserve"> </w:t>
      </w:r>
      <w:r w:rsidR="00721A7E" w:rsidRPr="001930D4">
        <w:rPr>
          <w:rStyle w:val="IntenseEmphasis"/>
          <w:rFonts w:asciiTheme="minorHAnsi" w:hAnsiTheme="minorHAnsi" w:cstheme="minorHAnsi"/>
          <w:b w:val="0"/>
          <w:i w:val="0"/>
          <w:color w:val="auto"/>
          <w:sz w:val="20"/>
          <w:szCs w:val="20"/>
        </w:rPr>
        <w:t xml:space="preserve"> </w:t>
      </w:r>
      <w:r w:rsidR="00721A7E" w:rsidRPr="001930D4">
        <w:rPr>
          <w:rStyle w:val="A0"/>
          <w:rFonts w:asciiTheme="minorHAnsi" w:hAnsiTheme="minorHAnsi" w:cstheme="minorHAnsi"/>
          <w:sz w:val="20"/>
          <w:szCs w:val="20"/>
        </w:rPr>
        <w:t xml:space="preserve">MasterCard   </w:t>
      </w:r>
      <w:r w:rsidR="003771F2" w:rsidRPr="001930D4">
        <w:rPr>
          <w:rFonts w:asciiTheme="minorHAnsi" w:eastAsia="MS Gothic" w:hAnsiTheme="minorHAnsi" w:cstheme="minorHAnsi"/>
          <w:b/>
          <w:sz w:val="28"/>
          <w:szCs w:val="28"/>
        </w:rPr>
        <w:sym w:font="Wingdings" w:char="F071"/>
      </w:r>
      <w:r w:rsidR="003771F2" w:rsidRPr="001930D4">
        <w:rPr>
          <w:rFonts w:asciiTheme="minorHAnsi" w:eastAsia="MS Gothic" w:hAnsiTheme="minorHAnsi" w:cstheme="minorHAnsi"/>
          <w:b/>
          <w:sz w:val="20"/>
          <w:szCs w:val="20"/>
        </w:rPr>
        <w:t xml:space="preserve"> </w:t>
      </w:r>
      <w:r w:rsidR="007B68DD" w:rsidRPr="001930D4">
        <w:rPr>
          <w:rStyle w:val="A0"/>
          <w:rFonts w:asciiTheme="minorHAnsi" w:hAnsiTheme="minorHAnsi" w:cstheme="minorHAnsi"/>
          <w:sz w:val="20"/>
          <w:szCs w:val="20"/>
        </w:rPr>
        <w:t>American Express</w:t>
      </w:r>
    </w:p>
    <w:p w14:paraId="7824ADC7" w14:textId="77777777" w:rsidR="00721A7E" w:rsidRPr="001930D4" w:rsidRDefault="007B68DD" w:rsidP="00A57C74">
      <w:pPr>
        <w:spacing w:line="360" w:lineRule="auto"/>
        <w:rPr>
          <w:rFonts w:asciiTheme="minorHAnsi" w:eastAsia="MS Gothic" w:hAnsiTheme="minorHAnsi" w:cstheme="minorHAnsi"/>
          <w:sz w:val="20"/>
          <w:szCs w:val="20"/>
        </w:rPr>
      </w:pPr>
      <w:r w:rsidRPr="001930D4">
        <w:rPr>
          <w:rStyle w:val="A0"/>
          <w:rFonts w:asciiTheme="minorHAnsi" w:hAnsiTheme="minorHAnsi" w:cstheme="minorHAnsi"/>
          <w:sz w:val="20"/>
          <w:szCs w:val="20"/>
        </w:rPr>
        <w:t xml:space="preserve"> </w:t>
      </w:r>
      <w:r w:rsidR="00721A7E" w:rsidRPr="001930D4">
        <w:rPr>
          <w:rStyle w:val="A0"/>
          <w:rFonts w:asciiTheme="minorHAnsi" w:hAnsiTheme="minorHAnsi" w:cstheme="minorHAnsi"/>
          <w:b w:val="0"/>
          <w:i/>
          <w:sz w:val="20"/>
          <w:szCs w:val="20"/>
        </w:rPr>
        <w:t>Checks must be in U</w:t>
      </w:r>
      <w:r w:rsidR="001077F0" w:rsidRPr="001930D4">
        <w:rPr>
          <w:rStyle w:val="A0"/>
          <w:rFonts w:asciiTheme="minorHAnsi" w:hAnsiTheme="minorHAnsi" w:cstheme="minorHAnsi"/>
          <w:b w:val="0"/>
          <w:i/>
          <w:sz w:val="20"/>
          <w:szCs w:val="20"/>
        </w:rPr>
        <w:t>.</w:t>
      </w:r>
      <w:r w:rsidR="00721A7E" w:rsidRPr="001930D4">
        <w:rPr>
          <w:rStyle w:val="A0"/>
          <w:rFonts w:asciiTheme="minorHAnsi" w:hAnsiTheme="minorHAnsi" w:cstheme="minorHAnsi"/>
          <w:b w:val="0"/>
          <w:i/>
          <w:sz w:val="20"/>
          <w:szCs w:val="20"/>
        </w:rPr>
        <w:t>S</w:t>
      </w:r>
      <w:r w:rsidR="001077F0" w:rsidRPr="001930D4">
        <w:rPr>
          <w:rStyle w:val="A0"/>
          <w:rFonts w:asciiTheme="minorHAnsi" w:hAnsiTheme="minorHAnsi" w:cstheme="minorHAnsi"/>
          <w:b w:val="0"/>
          <w:i/>
          <w:sz w:val="20"/>
          <w:szCs w:val="20"/>
        </w:rPr>
        <w:t>.</w:t>
      </w:r>
      <w:r w:rsidR="00721A7E" w:rsidRPr="001930D4">
        <w:rPr>
          <w:rStyle w:val="A0"/>
          <w:rFonts w:asciiTheme="minorHAnsi" w:hAnsiTheme="minorHAnsi" w:cstheme="minorHAnsi"/>
          <w:b w:val="0"/>
          <w:i/>
          <w:sz w:val="20"/>
          <w:szCs w:val="20"/>
        </w:rPr>
        <w:t xml:space="preserve"> $ and payable to ADAA.         ADAA does not accept Discover. </w:t>
      </w:r>
    </w:p>
    <w:p w14:paraId="322BABDF" w14:textId="77777777" w:rsidR="005520A5" w:rsidRPr="001930D4" w:rsidRDefault="005520A5" w:rsidP="00A57C74">
      <w:pPr>
        <w:pStyle w:val="Pa1"/>
        <w:spacing w:beforeLines="60" w:before="144" w:afterLines="60" w:after="144" w:line="360" w:lineRule="auto"/>
        <w:rPr>
          <w:rStyle w:val="A0"/>
          <w:rFonts w:asciiTheme="minorHAnsi" w:hAnsiTheme="minorHAnsi" w:cstheme="minorHAnsi"/>
          <w:b w:val="0"/>
          <w:sz w:val="20"/>
          <w:szCs w:val="20"/>
        </w:rPr>
      </w:pPr>
      <w:r w:rsidRPr="001930D4">
        <w:rPr>
          <w:rStyle w:val="A0"/>
          <w:rFonts w:asciiTheme="minorHAnsi" w:hAnsiTheme="minorHAnsi" w:cstheme="minorHAnsi"/>
          <w:b w:val="0"/>
          <w:sz w:val="20"/>
          <w:szCs w:val="20"/>
        </w:rPr>
        <w:t>Credit C</w:t>
      </w:r>
      <w:r w:rsidR="00A57C74" w:rsidRPr="001930D4">
        <w:rPr>
          <w:rStyle w:val="A0"/>
          <w:rFonts w:asciiTheme="minorHAnsi" w:hAnsiTheme="minorHAnsi" w:cstheme="minorHAnsi"/>
          <w:b w:val="0"/>
          <w:sz w:val="20"/>
          <w:szCs w:val="20"/>
        </w:rPr>
        <w:t>ard number ___________________</w:t>
      </w:r>
      <w:r w:rsidRPr="001930D4">
        <w:rPr>
          <w:rStyle w:val="A0"/>
          <w:rFonts w:asciiTheme="minorHAnsi" w:hAnsiTheme="minorHAnsi" w:cstheme="minorHAnsi"/>
          <w:b w:val="0"/>
          <w:sz w:val="20"/>
          <w:szCs w:val="20"/>
        </w:rPr>
        <w:t>______________</w:t>
      </w:r>
      <w:r w:rsidR="00113DDD" w:rsidRPr="001930D4">
        <w:rPr>
          <w:rStyle w:val="A0"/>
          <w:rFonts w:asciiTheme="minorHAnsi" w:hAnsiTheme="minorHAnsi" w:cstheme="minorHAnsi"/>
          <w:b w:val="0"/>
          <w:sz w:val="20"/>
          <w:szCs w:val="20"/>
        </w:rPr>
        <w:t xml:space="preserve"> </w:t>
      </w:r>
      <w:r w:rsidR="00721A7E" w:rsidRPr="001930D4">
        <w:rPr>
          <w:rStyle w:val="A0"/>
          <w:rFonts w:asciiTheme="minorHAnsi" w:hAnsiTheme="minorHAnsi" w:cstheme="minorHAnsi"/>
          <w:b w:val="0"/>
          <w:sz w:val="20"/>
          <w:szCs w:val="20"/>
        </w:rPr>
        <w:t xml:space="preserve">Expires </w:t>
      </w:r>
      <w:r w:rsidR="00A57C74" w:rsidRPr="001930D4">
        <w:rPr>
          <w:rStyle w:val="A0"/>
          <w:rFonts w:asciiTheme="minorHAnsi" w:hAnsiTheme="minorHAnsi" w:cstheme="minorHAnsi"/>
          <w:b w:val="0"/>
          <w:sz w:val="20"/>
          <w:szCs w:val="20"/>
        </w:rPr>
        <w:t>_</w:t>
      </w:r>
      <w:r w:rsidR="00721A7E" w:rsidRPr="001930D4">
        <w:rPr>
          <w:rStyle w:val="A0"/>
          <w:rFonts w:asciiTheme="minorHAnsi" w:hAnsiTheme="minorHAnsi" w:cstheme="minorHAnsi"/>
          <w:b w:val="0"/>
          <w:sz w:val="20"/>
          <w:szCs w:val="20"/>
        </w:rPr>
        <w:t>____</w:t>
      </w:r>
      <w:r w:rsidRPr="001930D4">
        <w:rPr>
          <w:rStyle w:val="A0"/>
          <w:rFonts w:asciiTheme="minorHAnsi" w:hAnsiTheme="minorHAnsi" w:cstheme="minorHAnsi"/>
          <w:b w:val="0"/>
          <w:sz w:val="20"/>
          <w:szCs w:val="20"/>
        </w:rPr>
        <w:t>/</w:t>
      </w:r>
      <w:r w:rsidR="00721A7E" w:rsidRPr="001930D4">
        <w:rPr>
          <w:rStyle w:val="A0"/>
          <w:rFonts w:asciiTheme="minorHAnsi" w:hAnsiTheme="minorHAnsi" w:cstheme="minorHAnsi"/>
          <w:b w:val="0"/>
          <w:sz w:val="20"/>
          <w:szCs w:val="20"/>
        </w:rPr>
        <w:t>__</w:t>
      </w:r>
      <w:r w:rsidRPr="001930D4">
        <w:rPr>
          <w:rStyle w:val="A0"/>
          <w:rFonts w:asciiTheme="minorHAnsi" w:hAnsiTheme="minorHAnsi" w:cstheme="minorHAnsi"/>
          <w:b w:val="0"/>
          <w:sz w:val="20"/>
          <w:szCs w:val="20"/>
        </w:rPr>
        <w:t>_</w:t>
      </w:r>
      <w:r w:rsidR="00A57C74" w:rsidRPr="001930D4">
        <w:rPr>
          <w:rStyle w:val="A0"/>
          <w:rFonts w:asciiTheme="minorHAnsi" w:hAnsiTheme="minorHAnsi" w:cstheme="minorHAnsi"/>
          <w:b w:val="0"/>
          <w:sz w:val="20"/>
          <w:szCs w:val="20"/>
        </w:rPr>
        <w:t>_</w:t>
      </w:r>
      <w:r w:rsidRPr="001930D4">
        <w:rPr>
          <w:rStyle w:val="A0"/>
          <w:rFonts w:asciiTheme="minorHAnsi" w:hAnsiTheme="minorHAnsi" w:cstheme="minorHAnsi"/>
          <w:b w:val="0"/>
          <w:sz w:val="20"/>
          <w:szCs w:val="20"/>
        </w:rPr>
        <w:t>__</w:t>
      </w:r>
      <w:r w:rsidR="00113DDD" w:rsidRPr="001930D4">
        <w:rPr>
          <w:rStyle w:val="A0"/>
          <w:rFonts w:asciiTheme="minorHAnsi" w:hAnsiTheme="minorHAnsi" w:cstheme="minorHAnsi"/>
          <w:b w:val="0"/>
          <w:sz w:val="20"/>
          <w:szCs w:val="20"/>
        </w:rPr>
        <w:t xml:space="preserve"> </w:t>
      </w:r>
      <w:r w:rsidR="00721A7E" w:rsidRPr="001930D4">
        <w:rPr>
          <w:rStyle w:val="A0"/>
          <w:rFonts w:asciiTheme="minorHAnsi" w:hAnsiTheme="minorHAnsi" w:cstheme="minorHAnsi"/>
          <w:b w:val="0"/>
          <w:sz w:val="20"/>
          <w:szCs w:val="20"/>
        </w:rPr>
        <w:t>3- or 4-digit security code ____</w:t>
      </w:r>
      <w:r w:rsidR="00A57C74" w:rsidRPr="001930D4">
        <w:rPr>
          <w:rStyle w:val="A0"/>
          <w:rFonts w:asciiTheme="minorHAnsi" w:hAnsiTheme="minorHAnsi" w:cstheme="minorHAnsi"/>
          <w:b w:val="0"/>
          <w:sz w:val="20"/>
          <w:szCs w:val="20"/>
        </w:rPr>
        <w:t>_</w:t>
      </w:r>
      <w:r w:rsidRPr="001930D4">
        <w:rPr>
          <w:rStyle w:val="A0"/>
          <w:rFonts w:asciiTheme="minorHAnsi" w:hAnsiTheme="minorHAnsi" w:cstheme="minorHAnsi"/>
          <w:b w:val="0"/>
          <w:sz w:val="20"/>
          <w:szCs w:val="20"/>
        </w:rPr>
        <w:t>___</w:t>
      </w:r>
      <w:r w:rsidR="00374FA8" w:rsidRPr="001930D4">
        <w:rPr>
          <w:rStyle w:val="A0"/>
          <w:rFonts w:asciiTheme="minorHAnsi" w:hAnsiTheme="minorHAnsi" w:cstheme="minorHAnsi"/>
          <w:b w:val="0"/>
          <w:sz w:val="20"/>
          <w:szCs w:val="20"/>
        </w:rPr>
        <w:t xml:space="preserve">   </w:t>
      </w:r>
    </w:p>
    <w:p w14:paraId="506D5829" w14:textId="541E2212" w:rsidR="005520A5" w:rsidRDefault="00374FA8" w:rsidP="00A57C74">
      <w:pPr>
        <w:pStyle w:val="Pa1"/>
        <w:spacing w:beforeLines="60" w:before="144" w:afterLines="60" w:after="144" w:line="360" w:lineRule="auto"/>
        <w:rPr>
          <w:rStyle w:val="A0"/>
          <w:rFonts w:asciiTheme="minorHAnsi" w:hAnsiTheme="minorHAnsi" w:cstheme="minorHAnsi"/>
          <w:b w:val="0"/>
          <w:sz w:val="20"/>
          <w:szCs w:val="20"/>
        </w:rPr>
      </w:pPr>
      <w:r w:rsidRPr="001930D4">
        <w:rPr>
          <w:rStyle w:val="A0"/>
          <w:rFonts w:asciiTheme="minorHAnsi" w:hAnsiTheme="minorHAnsi" w:cstheme="minorHAnsi"/>
          <w:b w:val="0"/>
          <w:sz w:val="20"/>
          <w:szCs w:val="20"/>
        </w:rPr>
        <w:t>Name on card _______________________</w:t>
      </w:r>
      <w:r w:rsidR="00A57C74" w:rsidRPr="001930D4">
        <w:rPr>
          <w:rStyle w:val="A0"/>
          <w:rFonts w:asciiTheme="minorHAnsi" w:hAnsiTheme="minorHAnsi" w:cstheme="minorHAnsi"/>
          <w:b w:val="0"/>
          <w:sz w:val="20"/>
          <w:szCs w:val="20"/>
        </w:rPr>
        <w:t>______</w:t>
      </w:r>
      <w:r w:rsidRPr="001930D4">
        <w:rPr>
          <w:rStyle w:val="A0"/>
          <w:rFonts w:asciiTheme="minorHAnsi" w:hAnsiTheme="minorHAnsi" w:cstheme="minorHAnsi"/>
          <w:b w:val="0"/>
          <w:sz w:val="20"/>
          <w:szCs w:val="20"/>
        </w:rPr>
        <w:t>_</w:t>
      </w:r>
      <w:r w:rsidR="003771F2" w:rsidRPr="001930D4">
        <w:rPr>
          <w:rStyle w:val="A0"/>
          <w:rFonts w:asciiTheme="minorHAnsi" w:hAnsiTheme="minorHAnsi" w:cstheme="minorHAnsi"/>
          <w:b w:val="0"/>
          <w:sz w:val="20"/>
          <w:szCs w:val="20"/>
        </w:rPr>
        <w:t xml:space="preserve">  </w:t>
      </w:r>
      <w:r w:rsidRPr="001930D4">
        <w:rPr>
          <w:rStyle w:val="A0"/>
          <w:rFonts w:asciiTheme="minorHAnsi" w:hAnsiTheme="minorHAnsi" w:cstheme="minorHAnsi"/>
          <w:b w:val="0"/>
          <w:sz w:val="20"/>
          <w:szCs w:val="20"/>
        </w:rPr>
        <w:t>Authorized Signature ___</w:t>
      </w:r>
      <w:r w:rsidR="00A57C74" w:rsidRPr="001930D4">
        <w:rPr>
          <w:rStyle w:val="A0"/>
          <w:rFonts w:asciiTheme="minorHAnsi" w:hAnsiTheme="minorHAnsi" w:cstheme="minorHAnsi"/>
          <w:b w:val="0"/>
          <w:sz w:val="20"/>
          <w:szCs w:val="20"/>
        </w:rPr>
        <w:t>____________</w:t>
      </w:r>
      <w:r w:rsidRPr="001930D4">
        <w:rPr>
          <w:rStyle w:val="A0"/>
          <w:rFonts w:asciiTheme="minorHAnsi" w:hAnsiTheme="minorHAnsi" w:cstheme="minorHAnsi"/>
          <w:b w:val="0"/>
          <w:sz w:val="20"/>
          <w:szCs w:val="20"/>
        </w:rPr>
        <w:t>_________________</w:t>
      </w:r>
      <w:r w:rsidR="005520A5" w:rsidRPr="001930D4">
        <w:rPr>
          <w:rStyle w:val="A0"/>
          <w:rFonts w:asciiTheme="minorHAnsi" w:hAnsiTheme="minorHAnsi" w:cstheme="minorHAnsi"/>
          <w:b w:val="0"/>
          <w:sz w:val="20"/>
          <w:szCs w:val="20"/>
        </w:rPr>
        <w:softHyphen/>
      </w:r>
      <w:r w:rsidR="005520A5" w:rsidRPr="001930D4">
        <w:rPr>
          <w:rStyle w:val="A0"/>
          <w:rFonts w:asciiTheme="minorHAnsi" w:hAnsiTheme="minorHAnsi" w:cstheme="minorHAnsi"/>
          <w:b w:val="0"/>
          <w:sz w:val="20"/>
          <w:szCs w:val="20"/>
        </w:rPr>
        <w:softHyphen/>
      </w:r>
      <w:r w:rsidR="005520A5" w:rsidRPr="001930D4">
        <w:rPr>
          <w:rStyle w:val="A0"/>
          <w:rFonts w:asciiTheme="minorHAnsi" w:hAnsiTheme="minorHAnsi" w:cstheme="minorHAnsi"/>
          <w:b w:val="0"/>
          <w:sz w:val="20"/>
          <w:szCs w:val="20"/>
        </w:rPr>
        <w:softHyphen/>
      </w:r>
      <w:r w:rsidR="005520A5" w:rsidRPr="001930D4">
        <w:rPr>
          <w:rStyle w:val="A0"/>
          <w:rFonts w:asciiTheme="minorHAnsi" w:hAnsiTheme="minorHAnsi" w:cstheme="minorHAnsi"/>
          <w:b w:val="0"/>
          <w:sz w:val="20"/>
          <w:szCs w:val="20"/>
        </w:rPr>
        <w:softHyphen/>
      </w:r>
      <w:r w:rsidR="005520A5" w:rsidRPr="001930D4">
        <w:rPr>
          <w:rStyle w:val="A0"/>
          <w:rFonts w:asciiTheme="minorHAnsi" w:hAnsiTheme="minorHAnsi" w:cstheme="minorHAnsi"/>
          <w:b w:val="0"/>
          <w:sz w:val="20"/>
          <w:szCs w:val="20"/>
        </w:rPr>
        <w:softHyphen/>
      </w:r>
      <w:r w:rsidR="005520A5" w:rsidRPr="001930D4">
        <w:rPr>
          <w:rStyle w:val="A0"/>
          <w:rFonts w:asciiTheme="minorHAnsi" w:hAnsiTheme="minorHAnsi" w:cstheme="minorHAnsi"/>
          <w:b w:val="0"/>
          <w:sz w:val="20"/>
          <w:szCs w:val="20"/>
        </w:rPr>
        <w:softHyphen/>
      </w:r>
      <w:r w:rsidR="005520A5" w:rsidRPr="001930D4">
        <w:rPr>
          <w:rStyle w:val="A0"/>
          <w:rFonts w:asciiTheme="minorHAnsi" w:hAnsiTheme="minorHAnsi" w:cstheme="minorHAnsi"/>
          <w:b w:val="0"/>
          <w:sz w:val="20"/>
          <w:szCs w:val="20"/>
        </w:rPr>
        <w:softHyphen/>
        <w:t>_____</w:t>
      </w:r>
    </w:p>
    <w:p w14:paraId="230DDE4A" w14:textId="77777777" w:rsidR="001930D4" w:rsidRPr="001930D4" w:rsidRDefault="001930D4" w:rsidP="001930D4"/>
    <w:p w14:paraId="5462798D" w14:textId="6DEFE704" w:rsidR="005B4C21" w:rsidRDefault="003771F2" w:rsidP="00286BD0">
      <w:pPr>
        <w:pStyle w:val="Pa1"/>
        <w:spacing w:beforeLines="60" w:before="144" w:line="240" w:lineRule="auto"/>
        <w:rPr>
          <w:rFonts w:asciiTheme="minorHAnsi" w:eastAsia="MS Gothic" w:hAnsiTheme="minorHAnsi" w:cstheme="minorHAnsi"/>
          <w:b/>
          <w:sz w:val="20"/>
          <w:szCs w:val="20"/>
        </w:rPr>
      </w:pPr>
      <w:r w:rsidRPr="001930D4">
        <w:rPr>
          <w:rFonts w:asciiTheme="minorHAnsi" w:eastAsia="MS Gothic" w:hAnsiTheme="minorHAnsi" w:cstheme="minorHAnsi"/>
          <w:b/>
          <w:sz w:val="28"/>
          <w:szCs w:val="28"/>
        </w:rPr>
        <w:sym w:font="Wingdings" w:char="F071"/>
      </w:r>
      <w:r w:rsidRPr="001930D4">
        <w:rPr>
          <w:rFonts w:asciiTheme="minorHAnsi" w:eastAsia="MS Gothic" w:hAnsiTheme="minorHAnsi" w:cstheme="minorHAnsi"/>
          <w:b/>
          <w:sz w:val="20"/>
          <w:szCs w:val="20"/>
        </w:rPr>
        <w:t xml:space="preserve"> </w:t>
      </w:r>
      <w:r w:rsidR="00A57C74" w:rsidRPr="001930D4">
        <w:rPr>
          <w:rFonts w:asciiTheme="minorHAnsi" w:eastAsia="MS Gothic" w:hAnsiTheme="minorHAnsi" w:cstheme="minorHAnsi"/>
          <w:b/>
          <w:sz w:val="20"/>
          <w:szCs w:val="20"/>
        </w:rPr>
        <w:t xml:space="preserve">I have read the </w:t>
      </w:r>
      <w:r w:rsidR="001B7649">
        <w:rPr>
          <w:rFonts w:asciiTheme="minorHAnsi" w:eastAsia="MS Gothic" w:hAnsiTheme="minorHAnsi" w:cstheme="minorHAnsi"/>
          <w:b/>
          <w:sz w:val="20"/>
          <w:szCs w:val="20"/>
        </w:rPr>
        <w:t xml:space="preserve">conference and </w:t>
      </w:r>
      <w:r w:rsidR="00A57C74" w:rsidRPr="001930D4">
        <w:rPr>
          <w:rFonts w:asciiTheme="minorHAnsi" w:eastAsia="MS Gothic" w:hAnsiTheme="minorHAnsi" w:cstheme="minorHAnsi"/>
          <w:b/>
          <w:sz w:val="20"/>
          <w:szCs w:val="20"/>
        </w:rPr>
        <w:t xml:space="preserve">cancellation </w:t>
      </w:r>
      <w:r w:rsidR="001B7649">
        <w:rPr>
          <w:rFonts w:asciiTheme="minorHAnsi" w:eastAsia="MS Gothic" w:hAnsiTheme="minorHAnsi" w:cstheme="minorHAnsi"/>
          <w:b/>
          <w:sz w:val="20"/>
          <w:szCs w:val="20"/>
        </w:rPr>
        <w:t>policies</w:t>
      </w:r>
      <w:r w:rsidR="00A57C74" w:rsidRPr="001930D4">
        <w:rPr>
          <w:rFonts w:asciiTheme="minorHAnsi" w:eastAsia="MS Gothic" w:hAnsiTheme="minorHAnsi" w:cstheme="minorHAnsi"/>
          <w:b/>
          <w:sz w:val="20"/>
          <w:szCs w:val="20"/>
        </w:rPr>
        <w:t xml:space="preserve"> (below) and agree to the terms</w:t>
      </w:r>
    </w:p>
    <w:p w14:paraId="607E5FD7" w14:textId="77777777" w:rsidR="001930D4" w:rsidRPr="001930D4" w:rsidRDefault="001930D4" w:rsidP="001930D4">
      <w:pPr>
        <w:rPr>
          <w:rFonts w:eastAsia="MS Gothic"/>
        </w:rPr>
      </w:pPr>
    </w:p>
    <w:p w14:paraId="373790CD" w14:textId="3237B42F" w:rsidR="00286BD0" w:rsidRPr="001930D4" w:rsidRDefault="00286BD0" w:rsidP="00A57C74">
      <w:pPr>
        <w:suppressAutoHyphens/>
        <w:autoSpaceDE w:val="0"/>
        <w:autoSpaceDN w:val="0"/>
        <w:adjustRightInd w:val="0"/>
        <w:spacing w:line="288" w:lineRule="auto"/>
        <w:ind w:right="-120"/>
        <w:jc w:val="center"/>
        <w:textAlignment w:val="center"/>
        <w:rPr>
          <w:rStyle w:val="Strong"/>
          <w:rFonts w:asciiTheme="minorHAnsi" w:hAnsiTheme="minorHAnsi" w:cstheme="minorHAnsi"/>
          <w:color w:val="067A7C"/>
          <w:sz w:val="28"/>
          <w:szCs w:val="28"/>
        </w:rPr>
      </w:pPr>
      <w:r w:rsidRPr="001930D4">
        <w:rPr>
          <w:rStyle w:val="Strong"/>
          <w:rFonts w:asciiTheme="minorHAnsi" w:hAnsiTheme="minorHAnsi" w:cstheme="minorHAnsi"/>
          <w:color w:val="067A7C"/>
          <w:sz w:val="28"/>
          <w:szCs w:val="28"/>
        </w:rPr>
        <w:t>__________________________________________</w:t>
      </w:r>
    </w:p>
    <w:p w14:paraId="41D0B86C" w14:textId="77742F52" w:rsidR="00A57C74" w:rsidRPr="001930D4" w:rsidRDefault="00A57C74" w:rsidP="00A57C74">
      <w:pPr>
        <w:suppressAutoHyphens/>
        <w:autoSpaceDE w:val="0"/>
        <w:autoSpaceDN w:val="0"/>
        <w:adjustRightInd w:val="0"/>
        <w:spacing w:line="288" w:lineRule="auto"/>
        <w:ind w:right="-120"/>
        <w:jc w:val="center"/>
        <w:textAlignment w:val="center"/>
        <w:rPr>
          <w:rFonts w:asciiTheme="minorHAnsi" w:hAnsiTheme="minorHAnsi" w:cstheme="minorHAnsi"/>
          <w:b/>
          <w:bCs/>
          <w:color w:val="067A7C"/>
        </w:rPr>
      </w:pPr>
      <w:r w:rsidRPr="001930D4">
        <w:rPr>
          <w:rStyle w:val="Strong"/>
          <w:rFonts w:asciiTheme="minorHAnsi" w:hAnsiTheme="minorHAnsi" w:cstheme="minorHAnsi"/>
          <w:color w:val="067A7C"/>
        </w:rPr>
        <w:t>ADAA CONFERENCE</w:t>
      </w:r>
      <w:r w:rsidR="00614C6C">
        <w:rPr>
          <w:rStyle w:val="Strong"/>
          <w:rFonts w:asciiTheme="minorHAnsi" w:hAnsiTheme="minorHAnsi" w:cstheme="minorHAnsi"/>
          <w:color w:val="067A7C"/>
        </w:rPr>
        <w:t>,</w:t>
      </w:r>
      <w:r w:rsidRPr="001930D4">
        <w:rPr>
          <w:rStyle w:val="Strong"/>
          <w:rFonts w:asciiTheme="minorHAnsi" w:hAnsiTheme="minorHAnsi" w:cstheme="minorHAnsi"/>
          <w:color w:val="067A7C"/>
        </w:rPr>
        <w:t xml:space="preserve"> REGISTRATION</w:t>
      </w:r>
      <w:r w:rsidR="00614C6C">
        <w:rPr>
          <w:rStyle w:val="Strong"/>
          <w:rFonts w:asciiTheme="minorHAnsi" w:hAnsiTheme="minorHAnsi" w:cstheme="minorHAnsi"/>
          <w:color w:val="067A7C"/>
        </w:rPr>
        <w:t>,</w:t>
      </w:r>
      <w:r w:rsidRPr="001930D4">
        <w:rPr>
          <w:rStyle w:val="Strong"/>
          <w:rFonts w:asciiTheme="minorHAnsi" w:hAnsiTheme="minorHAnsi" w:cstheme="minorHAnsi"/>
          <w:color w:val="067A7C"/>
        </w:rPr>
        <w:t xml:space="preserve"> AND CANCELLATION POLICIES</w:t>
      </w:r>
    </w:p>
    <w:p w14:paraId="5A1AE2EA" w14:textId="40D6E558" w:rsidR="00D17BA0" w:rsidRPr="001930D4" w:rsidRDefault="003771F2" w:rsidP="001930D4">
      <w:pPr>
        <w:suppressAutoHyphens/>
        <w:autoSpaceDE w:val="0"/>
        <w:autoSpaceDN w:val="0"/>
        <w:adjustRightInd w:val="0"/>
        <w:ind w:left="180" w:right="-144"/>
        <w:textAlignment w:val="center"/>
        <w:rPr>
          <w:rFonts w:asciiTheme="minorHAnsi" w:hAnsiTheme="minorHAnsi" w:cstheme="minorHAnsi"/>
          <w:color w:val="000000"/>
          <w:sz w:val="22"/>
          <w:szCs w:val="22"/>
        </w:rPr>
      </w:pPr>
      <w:r w:rsidRPr="001930D4">
        <w:rPr>
          <w:rFonts w:asciiTheme="minorHAnsi" w:hAnsiTheme="minorHAnsi" w:cstheme="minorHAnsi"/>
          <w:b/>
          <w:i/>
          <w:iCs/>
          <w:color w:val="067A7C"/>
          <w:sz w:val="22"/>
          <w:szCs w:val="22"/>
        </w:rPr>
        <w:t xml:space="preserve">Registration: </w:t>
      </w:r>
      <w:r w:rsidRPr="001930D4">
        <w:rPr>
          <w:rFonts w:asciiTheme="minorHAnsi" w:hAnsiTheme="minorHAnsi" w:cstheme="minorHAnsi"/>
          <w:sz w:val="22"/>
          <w:szCs w:val="22"/>
        </w:rPr>
        <w:t xml:space="preserve">Every individual attending </w:t>
      </w:r>
      <w:r w:rsidR="00482B03" w:rsidRPr="001930D4">
        <w:rPr>
          <w:rFonts w:asciiTheme="minorHAnsi" w:hAnsiTheme="minorHAnsi" w:cstheme="minorHAnsi"/>
          <w:sz w:val="22"/>
          <w:szCs w:val="22"/>
        </w:rPr>
        <w:t>ADAA’s 2022 Annual Conference</w:t>
      </w:r>
      <w:r w:rsidRPr="001930D4">
        <w:rPr>
          <w:rFonts w:asciiTheme="minorHAnsi" w:hAnsiTheme="minorHAnsi" w:cstheme="minorHAnsi"/>
          <w:sz w:val="22"/>
          <w:szCs w:val="22"/>
        </w:rPr>
        <w:t xml:space="preserve"> must register and pay the appropriate registration fee. All session and poster presenters must register </w:t>
      </w:r>
      <w:r w:rsidRPr="001930D4">
        <w:rPr>
          <w:rFonts w:asciiTheme="minorHAnsi" w:hAnsiTheme="minorHAnsi" w:cstheme="minorHAnsi"/>
          <w:b/>
          <w:sz w:val="22"/>
          <w:szCs w:val="22"/>
        </w:rPr>
        <w:t>immediately upon acceptance to the program.</w:t>
      </w:r>
      <w:r w:rsidRPr="001930D4">
        <w:rPr>
          <w:rFonts w:asciiTheme="minorHAnsi" w:hAnsiTheme="minorHAnsi" w:cstheme="minorHAnsi"/>
          <w:color w:val="000000"/>
          <w:sz w:val="22"/>
          <w:szCs w:val="22"/>
        </w:rPr>
        <w:t xml:space="preserve"> </w:t>
      </w:r>
    </w:p>
    <w:p w14:paraId="4A54D58C" w14:textId="0DD1D803" w:rsidR="00D17BA0" w:rsidRPr="001930D4" w:rsidRDefault="003771F2" w:rsidP="001930D4">
      <w:pPr>
        <w:pStyle w:val="ListParagraph"/>
        <w:numPr>
          <w:ilvl w:val="0"/>
          <w:numId w:val="25"/>
        </w:numPr>
        <w:suppressAutoHyphens/>
        <w:autoSpaceDE w:val="0"/>
        <w:autoSpaceDN w:val="0"/>
        <w:adjustRightInd w:val="0"/>
        <w:ind w:left="648" w:right="-144"/>
        <w:textAlignment w:val="center"/>
        <w:rPr>
          <w:rFonts w:asciiTheme="minorHAnsi" w:hAnsiTheme="minorHAnsi" w:cstheme="minorHAnsi"/>
          <w:bCs/>
          <w:color w:val="000000"/>
          <w:sz w:val="22"/>
          <w:szCs w:val="22"/>
        </w:rPr>
      </w:pPr>
      <w:r w:rsidRPr="001930D4">
        <w:rPr>
          <w:rFonts w:asciiTheme="minorHAnsi" w:hAnsiTheme="minorHAnsi" w:cstheme="minorHAnsi"/>
          <w:b/>
          <w:bCs/>
          <w:color w:val="000000"/>
          <w:sz w:val="22"/>
          <w:szCs w:val="22"/>
        </w:rPr>
        <w:t>Students, trainees, postdoctoral fellows, and residents</w:t>
      </w:r>
      <w:r w:rsidR="00482B03" w:rsidRPr="001930D4">
        <w:rPr>
          <w:rFonts w:asciiTheme="minorHAnsi" w:hAnsiTheme="minorHAnsi" w:cstheme="minorHAnsi"/>
          <w:b/>
          <w:bCs/>
          <w:color w:val="000000"/>
          <w:sz w:val="22"/>
          <w:szCs w:val="22"/>
        </w:rPr>
        <w:t xml:space="preserve"> </w:t>
      </w:r>
      <w:r w:rsidRPr="001930D4">
        <w:rPr>
          <w:rFonts w:asciiTheme="minorHAnsi" w:hAnsiTheme="minorHAnsi" w:cstheme="minorHAnsi"/>
          <w:bCs/>
          <w:color w:val="000000"/>
          <w:sz w:val="22"/>
          <w:szCs w:val="22"/>
        </w:rPr>
        <w:t xml:space="preserve">must provide a letter from your institution to be eligible for special reduced fees. </w:t>
      </w:r>
    </w:p>
    <w:p w14:paraId="1F238F0A" w14:textId="77777777" w:rsidR="001930D4" w:rsidRDefault="001930D4" w:rsidP="001930D4">
      <w:pPr>
        <w:ind w:left="187" w:right="-144"/>
        <w:rPr>
          <w:rFonts w:asciiTheme="minorHAnsi" w:hAnsiTheme="minorHAnsi" w:cstheme="minorHAnsi"/>
          <w:b/>
          <w:i/>
          <w:iCs/>
          <w:color w:val="067A7C"/>
          <w:sz w:val="22"/>
          <w:szCs w:val="22"/>
        </w:rPr>
      </w:pPr>
    </w:p>
    <w:p w14:paraId="05241EF5" w14:textId="43DC37FE" w:rsidR="00286BD0" w:rsidRDefault="003771F2" w:rsidP="001930D4">
      <w:pPr>
        <w:ind w:left="187" w:right="-144"/>
        <w:rPr>
          <w:rFonts w:asciiTheme="minorHAnsi" w:hAnsiTheme="minorHAnsi" w:cstheme="minorHAnsi"/>
          <w:i/>
          <w:iCs/>
          <w:color w:val="000000"/>
          <w:sz w:val="22"/>
          <w:szCs w:val="22"/>
        </w:rPr>
      </w:pPr>
      <w:r w:rsidRPr="001930D4">
        <w:rPr>
          <w:rFonts w:asciiTheme="minorHAnsi" w:hAnsiTheme="minorHAnsi" w:cstheme="minorHAnsi"/>
          <w:b/>
          <w:i/>
          <w:iCs/>
          <w:color w:val="067A7C"/>
          <w:sz w:val="22"/>
          <w:szCs w:val="22"/>
        </w:rPr>
        <w:t xml:space="preserve">Payment: </w:t>
      </w:r>
      <w:r w:rsidRPr="001930D4">
        <w:rPr>
          <w:rFonts w:asciiTheme="minorHAnsi" w:hAnsiTheme="minorHAnsi" w:cstheme="minorHAnsi"/>
          <w:color w:val="000000"/>
          <w:sz w:val="22"/>
          <w:szCs w:val="22"/>
        </w:rPr>
        <w:t xml:space="preserve">Payment in full is required at time of registration. ADAA accepts VISA, MasterCard, American Express, and checks in U.S. dollars ($30 charge for checks returned for insufficient funds). </w:t>
      </w:r>
      <w:r w:rsidRPr="001930D4">
        <w:rPr>
          <w:rFonts w:asciiTheme="minorHAnsi" w:hAnsiTheme="minorHAnsi" w:cstheme="minorHAnsi"/>
          <w:i/>
          <w:iCs/>
          <w:color w:val="000000"/>
          <w:sz w:val="22"/>
          <w:szCs w:val="22"/>
        </w:rPr>
        <w:t>ADAA does not accept purchase orders or Discover.</w:t>
      </w:r>
    </w:p>
    <w:p w14:paraId="458C70FA" w14:textId="3BCFF3AC" w:rsidR="001930D4" w:rsidRPr="001930D4" w:rsidRDefault="001930D4" w:rsidP="001930D4">
      <w:pPr>
        <w:spacing w:before="100" w:beforeAutospacing="1" w:after="100" w:afterAutospacing="1"/>
        <w:ind w:left="187"/>
        <w:rPr>
          <w:rStyle w:val="A0"/>
          <w:rFonts w:asciiTheme="minorHAnsi" w:hAnsiTheme="minorHAnsi" w:cstheme="minorHAnsi"/>
          <w:b w:val="0"/>
          <w:bCs w:val="0"/>
          <w:i/>
          <w:iCs/>
          <w:color w:val="000000"/>
          <w:sz w:val="22"/>
          <w:szCs w:val="22"/>
        </w:rPr>
      </w:pPr>
      <w:r>
        <w:rPr>
          <w:rFonts w:asciiTheme="minorHAnsi" w:hAnsiTheme="minorHAnsi" w:cstheme="minorHAnsi"/>
          <w:b/>
          <w:i/>
          <w:iCs/>
          <w:color w:val="067A7C"/>
          <w:sz w:val="22"/>
          <w:szCs w:val="22"/>
          <w:u w:val="single"/>
        </w:rPr>
        <w:t>Registration Cancellation Insurance:</w:t>
      </w:r>
      <w:r w:rsidRPr="001930D4">
        <w:rPr>
          <w:rFonts w:asciiTheme="minorHAnsi" w:hAnsiTheme="minorHAnsi" w:cstheme="minorHAnsi"/>
          <w:sz w:val="22"/>
          <w:szCs w:val="22"/>
        </w:rPr>
        <w:t xml:space="preserve"> </w:t>
      </w:r>
      <w:r w:rsidRPr="001930D4">
        <w:rPr>
          <w:rFonts w:asciiTheme="minorHAnsi" w:hAnsiTheme="minorHAnsi" w:cstheme="minorHAnsi"/>
          <w:color w:val="333333"/>
          <w:sz w:val="22"/>
          <w:szCs w:val="22"/>
          <w:shd w:val="clear" w:color="auto" w:fill="FFFFFF"/>
        </w:rPr>
        <w:t xml:space="preserve">ADAA is pleased to offer the opportunity for attendees to independently </w:t>
      </w:r>
      <w:hyperlink r:id="rId10" w:tgtFrame="_blank" w:history="1">
        <w:r w:rsidRPr="001930D4">
          <w:rPr>
            <w:rStyle w:val="Hyperlink"/>
            <w:rFonts w:asciiTheme="minorHAnsi" w:hAnsiTheme="minorHAnsi" w:cstheme="minorHAnsi"/>
            <w:sz w:val="22"/>
            <w:szCs w:val="22"/>
            <w:shd w:val="clear" w:color="auto" w:fill="FFFFFF"/>
          </w:rPr>
          <w:t>purchase registration insurance</w:t>
        </w:r>
      </w:hyperlink>
      <w:r w:rsidRPr="001930D4">
        <w:rPr>
          <w:rFonts w:asciiTheme="minorHAnsi" w:hAnsiTheme="minorHAnsi" w:cstheme="minorHAnsi"/>
          <w:color w:val="333333"/>
          <w:sz w:val="22"/>
          <w:szCs w:val="22"/>
          <w:shd w:val="clear" w:color="auto" w:fill="FFFFFF"/>
        </w:rPr>
        <w:t xml:space="preserve"> through the </w:t>
      </w:r>
      <w:r w:rsidRPr="001930D4">
        <w:rPr>
          <w:rFonts w:asciiTheme="minorHAnsi" w:hAnsiTheme="minorHAnsi" w:cstheme="minorHAnsi"/>
          <w:b/>
          <w:bCs/>
          <w:color w:val="333333"/>
          <w:sz w:val="22"/>
          <w:szCs w:val="22"/>
          <w:shd w:val="clear" w:color="auto" w:fill="FFFFFF"/>
        </w:rPr>
        <w:t>Registration Saver</w:t>
      </w:r>
      <w:r w:rsidRPr="001930D4">
        <w:rPr>
          <w:rFonts w:asciiTheme="minorHAnsi" w:hAnsiTheme="minorHAnsi" w:cstheme="minorHAnsi"/>
          <w:color w:val="333333"/>
          <w:sz w:val="22"/>
          <w:szCs w:val="22"/>
          <w:shd w:val="clear" w:color="auto" w:fill="FFFFFF"/>
        </w:rPr>
        <w:t xml:space="preserve"> program offered by Next Wave. ADAA encourages all attendees to consider this option.  Attendees who purchase registration insurance and who must cancel their attendance will be prompted to process a claim through this program as their first refund step. Should the cancellation not qualify for reimbursement under the Next Wave insurance program and ADAA’s cancellation deadline has not past, ADAA’s traditional cancellation policy </w:t>
      </w:r>
      <w:r>
        <w:rPr>
          <w:rFonts w:asciiTheme="minorHAnsi" w:hAnsiTheme="minorHAnsi" w:cstheme="minorHAnsi"/>
          <w:color w:val="333333"/>
          <w:sz w:val="22"/>
          <w:szCs w:val="22"/>
          <w:shd w:val="clear" w:color="auto" w:fill="FFFFFF"/>
        </w:rPr>
        <w:t xml:space="preserve">(see below) </w:t>
      </w:r>
      <w:r w:rsidRPr="001930D4">
        <w:rPr>
          <w:rFonts w:asciiTheme="minorHAnsi" w:hAnsiTheme="minorHAnsi" w:cstheme="minorHAnsi"/>
          <w:color w:val="333333"/>
          <w:sz w:val="22"/>
          <w:szCs w:val="22"/>
          <w:shd w:val="clear" w:color="auto" w:fill="FFFFFF"/>
        </w:rPr>
        <w:t>and administrative fees apply.</w:t>
      </w:r>
    </w:p>
    <w:p w14:paraId="13447811" w14:textId="41B03275" w:rsidR="00A57C74" w:rsidRDefault="00A57C74" w:rsidP="00482B03">
      <w:pPr>
        <w:ind w:left="187" w:right="-144"/>
        <w:rPr>
          <w:rFonts w:asciiTheme="minorHAnsi" w:hAnsiTheme="minorHAnsi" w:cstheme="minorHAnsi"/>
          <w:sz w:val="22"/>
          <w:szCs w:val="22"/>
        </w:rPr>
      </w:pPr>
      <w:r w:rsidRPr="001930D4">
        <w:rPr>
          <w:rFonts w:asciiTheme="minorHAnsi" w:hAnsiTheme="minorHAnsi" w:cstheme="minorHAnsi"/>
          <w:b/>
          <w:i/>
          <w:iCs/>
          <w:color w:val="067A7C"/>
          <w:sz w:val="22"/>
          <w:szCs w:val="22"/>
          <w:u w:val="single"/>
        </w:rPr>
        <w:t>Cancellation and Refunds</w:t>
      </w:r>
      <w:r w:rsidRPr="001930D4">
        <w:rPr>
          <w:rFonts w:asciiTheme="minorHAnsi" w:hAnsiTheme="minorHAnsi" w:cstheme="minorHAnsi"/>
          <w:b/>
          <w:i/>
          <w:iCs/>
          <w:color w:val="00B0F0"/>
          <w:sz w:val="22"/>
          <w:szCs w:val="22"/>
          <w:u w:val="single"/>
        </w:rPr>
        <w:t>:</w:t>
      </w:r>
      <w:r w:rsidRPr="001930D4">
        <w:rPr>
          <w:rFonts w:asciiTheme="minorHAnsi" w:hAnsiTheme="minorHAnsi" w:cstheme="minorHAnsi"/>
          <w:b/>
          <w:i/>
          <w:iCs/>
          <w:color w:val="00B0F0"/>
          <w:sz w:val="22"/>
          <w:szCs w:val="22"/>
        </w:rPr>
        <w:t xml:space="preserve"> </w:t>
      </w:r>
      <w:r w:rsidRPr="001930D4">
        <w:rPr>
          <w:rFonts w:asciiTheme="minorHAnsi" w:hAnsiTheme="minorHAnsi" w:cstheme="minorHAnsi"/>
          <w:sz w:val="22"/>
          <w:szCs w:val="22"/>
        </w:rPr>
        <w:t xml:space="preserve">Cancellations and requests for refunds must be received in writing by </w:t>
      </w:r>
      <w:r w:rsidR="00891D15" w:rsidRPr="001930D4">
        <w:rPr>
          <w:rFonts w:asciiTheme="minorHAnsi" w:hAnsiTheme="minorHAnsi" w:cstheme="minorHAnsi"/>
          <w:b/>
          <w:sz w:val="22"/>
          <w:szCs w:val="22"/>
        </w:rPr>
        <w:t>February 1</w:t>
      </w:r>
      <w:r w:rsidR="00482B03" w:rsidRPr="001930D4">
        <w:rPr>
          <w:rFonts w:asciiTheme="minorHAnsi" w:hAnsiTheme="minorHAnsi" w:cstheme="minorHAnsi"/>
          <w:b/>
          <w:sz w:val="22"/>
          <w:szCs w:val="22"/>
        </w:rPr>
        <w:t>7</w:t>
      </w:r>
      <w:r w:rsidRPr="001930D4">
        <w:rPr>
          <w:rFonts w:asciiTheme="minorHAnsi" w:hAnsiTheme="minorHAnsi" w:cstheme="minorHAnsi"/>
          <w:b/>
          <w:sz w:val="22"/>
          <w:szCs w:val="22"/>
        </w:rPr>
        <w:t>, 20</w:t>
      </w:r>
      <w:r w:rsidR="00DD50F1" w:rsidRPr="001930D4">
        <w:rPr>
          <w:rFonts w:asciiTheme="minorHAnsi" w:hAnsiTheme="minorHAnsi" w:cstheme="minorHAnsi"/>
          <w:b/>
          <w:sz w:val="22"/>
          <w:szCs w:val="22"/>
        </w:rPr>
        <w:t>2</w:t>
      </w:r>
      <w:r w:rsidR="00482B03" w:rsidRPr="001930D4">
        <w:rPr>
          <w:rFonts w:asciiTheme="minorHAnsi" w:hAnsiTheme="minorHAnsi" w:cstheme="minorHAnsi"/>
          <w:b/>
          <w:sz w:val="22"/>
          <w:szCs w:val="22"/>
        </w:rPr>
        <w:t>2</w:t>
      </w:r>
      <w:r w:rsidRPr="001930D4">
        <w:rPr>
          <w:rFonts w:asciiTheme="minorHAnsi" w:hAnsiTheme="minorHAnsi" w:cstheme="minorHAnsi"/>
          <w:b/>
          <w:sz w:val="22"/>
          <w:szCs w:val="22"/>
        </w:rPr>
        <w:t>;</w:t>
      </w:r>
      <w:r w:rsidRPr="001930D4">
        <w:rPr>
          <w:rFonts w:asciiTheme="minorHAnsi" w:hAnsiTheme="minorHAnsi" w:cstheme="minorHAnsi"/>
          <w:sz w:val="22"/>
          <w:szCs w:val="22"/>
        </w:rPr>
        <w:t xml:space="preserve"> cancellations by telephone will not be accepted. </w:t>
      </w:r>
      <w:r w:rsidR="0066517D" w:rsidRPr="001930D4">
        <w:rPr>
          <w:rStyle w:val="Emphasis"/>
          <w:rFonts w:asciiTheme="minorHAnsi" w:hAnsiTheme="minorHAnsi" w:cstheme="minorHAnsi"/>
          <w:i w:val="0"/>
          <w:iCs w:val="0"/>
          <w:sz w:val="22"/>
          <w:szCs w:val="22"/>
        </w:rPr>
        <w:t>A $</w:t>
      </w:r>
      <w:r w:rsidR="001930D4" w:rsidRPr="001930D4">
        <w:rPr>
          <w:rStyle w:val="Emphasis"/>
          <w:rFonts w:asciiTheme="minorHAnsi" w:hAnsiTheme="minorHAnsi" w:cstheme="minorHAnsi"/>
          <w:i w:val="0"/>
          <w:iCs w:val="0"/>
          <w:sz w:val="22"/>
          <w:szCs w:val="22"/>
        </w:rPr>
        <w:t>50</w:t>
      </w:r>
      <w:r w:rsidR="0066517D" w:rsidRPr="001930D4">
        <w:rPr>
          <w:rStyle w:val="Emphasis"/>
          <w:rFonts w:asciiTheme="minorHAnsi" w:hAnsiTheme="minorHAnsi" w:cstheme="minorHAnsi"/>
          <w:i w:val="0"/>
          <w:iCs w:val="0"/>
          <w:sz w:val="22"/>
          <w:szCs w:val="22"/>
        </w:rPr>
        <w:t xml:space="preserve"> administrative fee will be charged for the Trainees, Postdocs, Residents, Students, Research Assistants and International Attendee Working in a Developing Country registration levels for cancellations. A $100 administrative fee will be charged for all other registration levels for cancellations.</w:t>
      </w:r>
      <w:r w:rsidR="0066517D" w:rsidRPr="001930D4">
        <w:rPr>
          <w:rStyle w:val="Emphasis"/>
          <w:rFonts w:asciiTheme="minorHAnsi" w:hAnsiTheme="minorHAnsi" w:cstheme="minorHAnsi"/>
          <w:sz w:val="20"/>
          <w:szCs w:val="20"/>
        </w:rPr>
        <w:t> </w:t>
      </w:r>
      <w:r w:rsidRPr="001930D4">
        <w:rPr>
          <w:rFonts w:asciiTheme="minorHAnsi" w:hAnsiTheme="minorHAnsi" w:cstheme="minorHAnsi"/>
          <w:sz w:val="22"/>
          <w:szCs w:val="22"/>
        </w:rPr>
        <w:t>Refunds will be issued</w:t>
      </w:r>
      <w:r w:rsidR="003771F2" w:rsidRPr="001930D4">
        <w:rPr>
          <w:rFonts w:asciiTheme="minorHAnsi" w:hAnsiTheme="minorHAnsi" w:cstheme="minorHAnsi"/>
          <w:sz w:val="22"/>
          <w:szCs w:val="22"/>
        </w:rPr>
        <w:t xml:space="preserve"> post-Conference.</w:t>
      </w:r>
      <w:r w:rsidR="00482B03" w:rsidRPr="001930D4">
        <w:rPr>
          <w:rFonts w:asciiTheme="minorHAnsi" w:hAnsiTheme="minorHAnsi" w:cstheme="minorHAnsi"/>
          <w:sz w:val="22"/>
          <w:szCs w:val="22"/>
        </w:rPr>
        <w:t xml:space="preserve"> </w:t>
      </w:r>
      <w:r w:rsidRPr="001930D4">
        <w:rPr>
          <w:rFonts w:asciiTheme="minorHAnsi" w:hAnsiTheme="minorHAnsi" w:cstheme="minorHAnsi"/>
          <w:sz w:val="22"/>
          <w:szCs w:val="22"/>
        </w:rPr>
        <w:t xml:space="preserve">Cancellations will not be accepted after </w:t>
      </w:r>
      <w:r w:rsidR="00891D15" w:rsidRPr="001930D4">
        <w:rPr>
          <w:rFonts w:asciiTheme="minorHAnsi" w:hAnsiTheme="minorHAnsi" w:cstheme="minorHAnsi"/>
          <w:b/>
          <w:sz w:val="22"/>
          <w:szCs w:val="22"/>
        </w:rPr>
        <w:t>February 1</w:t>
      </w:r>
      <w:r w:rsidR="00482B03" w:rsidRPr="001930D4">
        <w:rPr>
          <w:rFonts w:asciiTheme="minorHAnsi" w:hAnsiTheme="minorHAnsi" w:cstheme="minorHAnsi"/>
          <w:b/>
          <w:sz w:val="22"/>
          <w:szCs w:val="22"/>
        </w:rPr>
        <w:t>7</w:t>
      </w:r>
      <w:r w:rsidRPr="001930D4">
        <w:rPr>
          <w:rFonts w:asciiTheme="minorHAnsi" w:hAnsiTheme="minorHAnsi" w:cstheme="minorHAnsi"/>
          <w:b/>
          <w:sz w:val="22"/>
          <w:szCs w:val="22"/>
        </w:rPr>
        <w:t xml:space="preserve">, </w:t>
      </w:r>
      <w:proofErr w:type="gramStart"/>
      <w:r w:rsidRPr="001930D4">
        <w:rPr>
          <w:rFonts w:asciiTheme="minorHAnsi" w:hAnsiTheme="minorHAnsi" w:cstheme="minorHAnsi"/>
          <w:b/>
          <w:sz w:val="22"/>
          <w:szCs w:val="22"/>
        </w:rPr>
        <w:t>20</w:t>
      </w:r>
      <w:r w:rsidR="00DD50F1" w:rsidRPr="001930D4">
        <w:rPr>
          <w:rFonts w:asciiTheme="minorHAnsi" w:hAnsiTheme="minorHAnsi" w:cstheme="minorHAnsi"/>
          <w:b/>
          <w:sz w:val="22"/>
          <w:szCs w:val="22"/>
        </w:rPr>
        <w:t>2</w:t>
      </w:r>
      <w:r w:rsidR="00482B03" w:rsidRPr="001930D4">
        <w:rPr>
          <w:rFonts w:asciiTheme="minorHAnsi" w:hAnsiTheme="minorHAnsi" w:cstheme="minorHAnsi"/>
          <w:b/>
          <w:sz w:val="22"/>
          <w:szCs w:val="22"/>
        </w:rPr>
        <w:t>2</w:t>
      </w:r>
      <w:proofErr w:type="gramEnd"/>
      <w:r w:rsidRPr="001930D4">
        <w:rPr>
          <w:rFonts w:asciiTheme="minorHAnsi" w:hAnsiTheme="minorHAnsi" w:cstheme="minorHAnsi"/>
          <w:sz w:val="22"/>
          <w:szCs w:val="22"/>
        </w:rPr>
        <w:t xml:space="preserve"> for any reason</w:t>
      </w:r>
      <w:r w:rsidR="00891D15" w:rsidRPr="001930D4">
        <w:rPr>
          <w:rFonts w:asciiTheme="minorHAnsi" w:hAnsiTheme="minorHAnsi" w:cstheme="minorHAnsi"/>
          <w:sz w:val="22"/>
          <w:szCs w:val="22"/>
        </w:rPr>
        <w:t>.</w:t>
      </w:r>
    </w:p>
    <w:p w14:paraId="1F8C793D" w14:textId="08A75EBF" w:rsidR="006E60AD" w:rsidRDefault="006E60AD" w:rsidP="00482B03">
      <w:pPr>
        <w:ind w:left="187" w:right="-144"/>
        <w:rPr>
          <w:rFonts w:asciiTheme="minorHAnsi" w:hAnsiTheme="minorHAnsi" w:cstheme="minorHAnsi"/>
          <w:sz w:val="22"/>
          <w:szCs w:val="22"/>
        </w:rPr>
      </w:pPr>
    </w:p>
    <w:p w14:paraId="388E1585" w14:textId="00473A81" w:rsidR="001D49D6" w:rsidRPr="001D49D6" w:rsidRDefault="001B7649" w:rsidP="001D49D6">
      <w:pPr>
        <w:rPr>
          <w:rFonts w:asciiTheme="minorHAnsi" w:hAnsiTheme="minorHAnsi" w:cstheme="minorHAnsi"/>
          <w:sz w:val="22"/>
          <w:szCs w:val="22"/>
        </w:rPr>
      </w:pPr>
      <w:r w:rsidRPr="001D49D6">
        <w:rPr>
          <w:rFonts w:asciiTheme="minorHAnsi" w:hAnsiTheme="minorHAnsi" w:cstheme="minorHAnsi"/>
          <w:b/>
          <w:i/>
          <w:iCs/>
          <w:color w:val="067A7C"/>
          <w:sz w:val="22"/>
          <w:szCs w:val="22"/>
          <w:u w:val="single"/>
        </w:rPr>
        <w:t>COVID-19 Policies:</w:t>
      </w:r>
      <w:r w:rsidRPr="001D49D6">
        <w:rPr>
          <w:rFonts w:asciiTheme="minorHAnsi" w:hAnsiTheme="minorHAnsi" w:cstheme="minorHAnsi"/>
          <w:b/>
          <w:i/>
          <w:iCs/>
          <w:color w:val="067A7C"/>
          <w:sz w:val="22"/>
          <w:szCs w:val="22"/>
          <w:u w:val="single"/>
        </w:rPr>
        <w:br/>
      </w:r>
      <w:r w:rsidR="001D49D6" w:rsidRPr="001D49D6">
        <w:rPr>
          <w:rFonts w:asciiTheme="minorHAnsi" w:hAnsiTheme="minorHAnsi" w:cstheme="minorHAnsi"/>
          <w:sz w:val="22"/>
          <w:szCs w:val="22"/>
        </w:rPr>
        <w:t xml:space="preserve">ADAA is committed to following all CDC guidelines related to the COVID-19 pandemic as well as state, local, and corporate (hotel) requirements to be mindful of the safety of attendees, partners, and staff. </w:t>
      </w:r>
    </w:p>
    <w:p w14:paraId="3DDC6602" w14:textId="77777777" w:rsidR="001D49D6" w:rsidRPr="001D49D6" w:rsidRDefault="001D49D6" w:rsidP="001D49D6">
      <w:pPr>
        <w:rPr>
          <w:rFonts w:asciiTheme="minorHAnsi" w:hAnsiTheme="minorHAnsi" w:cstheme="minorHAnsi"/>
          <w:sz w:val="22"/>
          <w:szCs w:val="22"/>
        </w:rPr>
      </w:pPr>
      <w:r w:rsidRPr="001D49D6">
        <w:rPr>
          <w:rFonts w:asciiTheme="minorHAnsi" w:hAnsiTheme="minorHAnsi" w:cstheme="minorHAnsi"/>
          <w:sz w:val="22"/>
          <w:szCs w:val="22"/>
        </w:rPr>
        <w:t> </w:t>
      </w:r>
    </w:p>
    <w:p w14:paraId="4B423AA2" w14:textId="77777777" w:rsidR="001D49D6" w:rsidRPr="001D49D6" w:rsidRDefault="001D49D6" w:rsidP="001D49D6">
      <w:pPr>
        <w:rPr>
          <w:rFonts w:asciiTheme="minorHAnsi" w:hAnsiTheme="minorHAnsi" w:cstheme="minorHAnsi"/>
          <w:sz w:val="22"/>
          <w:szCs w:val="22"/>
        </w:rPr>
      </w:pPr>
      <w:r w:rsidRPr="001D49D6">
        <w:rPr>
          <w:rFonts w:asciiTheme="minorHAnsi" w:hAnsiTheme="minorHAnsi" w:cstheme="minorHAnsi"/>
          <w:sz w:val="22"/>
          <w:szCs w:val="22"/>
        </w:rPr>
        <w:t>Any public space where other people are present may hold an inherent risk of exposure to COVID-19 and other communicable diseases. By attending this event, I agree to voluntarily assume all risks related to exposure and agree to not hold ADAA or any of their affiliates including partners, sponsors, employees, volunteers, or sponsored venues liable for illness.</w:t>
      </w:r>
    </w:p>
    <w:p w14:paraId="46D045DF" w14:textId="77777777" w:rsidR="001D49D6" w:rsidRPr="001D49D6" w:rsidRDefault="001D49D6" w:rsidP="001D49D6">
      <w:pPr>
        <w:rPr>
          <w:rFonts w:asciiTheme="minorHAnsi" w:hAnsiTheme="minorHAnsi" w:cstheme="minorHAnsi"/>
          <w:sz w:val="22"/>
          <w:szCs w:val="22"/>
        </w:rPr>
      </w:pPr>
      <w:r w:rsidRPr="001D49D6">
        <w:rPr>
          <w:rFonts w:asciiTheme="minorHAnsi" w:hAnsiTheme="minorHAnsi" w:cstheme="minorHAnsi"/>
          <w:sz w:val="22"/>
          <w:szCs w:val="22"/>
        </w:rPr>
        <w:t> </w:t>
      </w:r>
    </w:p>
    <w:p w14:paraId="3F1560DE" w14:textId="77777777" w:rsidR="001D49D6" w:rsidRPr="001D49D6" w:rsidRDefault="001D49D6" w:rsidP="001D49D6">
      <w:pPr>
        <w:rPr>
          <w:rFonts w:asciiTheme="minorHAnsi" w:hAnsiTheme="minorHAnsi" w:cstheme="minorHAnsi"/>
          <w:sz w:val="22"/>
          <w:szCs w:val="22"/>
        </w:rPr>
      </w:pPr>
      <w:r w:rsidRPr="001D49D6">
        <w:rPr>
          <w:rFonts w:asciiTheme="minorHAnsi" w:hAnsiTheme="minorHAnsi" w:cstheme="minorHAnsi"/>
          <w:sz w:val="22"/>
          <w:szCs w:val="22"/>
        </w:rPr>
        <w:t xml:space="preserve">ADAA requires proof of vaccination from each conference participant (speaker, attendee, sponsor, staff, etc.) to attend all conference activities. Medical exemptions may be accepted with a negative COVID-19 test performed by a professional testing facility (home test results will not be accepted) administered no more than 72 hours prior to the conference dates. I agree to provide required documentation </w:t>
      </w:r>
      <w:proofErr w:type="gramStart"/>
      <w:r w:rsidRPr="001D49D6">
        <w:rPr>
          <w:rFonts w:asciiTheme="minorHAnsi" w:hAnsiTheme="minorHAnsi" w:cstheme="minorHAnsi"/>
          <w:sz w:val="22"/>
          <w:szCs w:val="22"/>
        </w:rPr>
        <w:t>in order to</w:t>
      </w:r>
      <w:proofErr w:type="gramEnd"/>
      <w:r w:rsidRPr="001D49D6">
        <w:rPr>
          <w:rFonts w:asciiTheme="minorHAnsi" w:hAnsiTheme="minorHAnsi" w:cstheme="minorHAnsi"/>
          <w:sz w:val="22"/>
          <w:szCs w:val="22"/>
        </w:rPr>
        <w:t xml:space="preserve"> attend. I understand if appropriate documentation is not provided, I will not be permitted entry into the conference and no refund will be issued.</w:t>
      </w:r>
    </w:p>
    <w:p w14:paraId="3231EADB" w14:textId="77777777" w:rsidR="001D49D6" w:rsidRPr="001D49D6" w:rsidRDefault="001D49D6" w:rsidP="001D49D6">
      <w:pPr>
        <w:rPr>
          <w:rFonts w:asciiTheme="minorHAnsi" w:hAnsiTheme="minorHAnsi" w:cstheme="minorHAnsi"/>
          <w:sz w:val="22"/>
          <w:szCs w:val="22"/>
        </w:rPr>
      </w:pPr>
      <w:r w:rsidRPr="001D49D6">
        <w:rPr>
          <w:rFonts w:asciiTheme="minorHAnsi" w:hAnsiTheme="minorHAnsi" w:cstheme="minorHAnsi"/>
          <w:sz w:val="22"/>
          <w:szCs w:val="22"/>
        </w:rPr>
        <w:t> </w:t>
      </w:r>
    </w:p>
    <w:p w14:paraId="400BB4F7" w14:textId="77777777" w:rsidR="001D49D6" w:rsidRPr="001D49D6" w:rsidRDefault="001D49D6" w:rsidP="001D49D6">
      <w:pPr>
        <w:rPr>
          <w:rFonts w:asciiTheme="minorHAnsi" w:hAnsiTheme="minorHAnsi" w:cstheme="minorHAnsi"/>
          <w:sz w:val="22"/>
          <w:szCs w:val="22"/>
        </w:rPr>
      </w:pPr>
      <w:r w:rsidRPr="001D49D6">
        <w:rPr>
          <w:rFonts w:asciiTheme="minorHAnsi" w:hAnsiTheme="minorHAnsi" w:cstheme="minorHAnsi"/>
          <w:sz w:val="22"/>
          <w:szCs w:val="22"/>
        </w:rPr>
        <w:t>I will take necessary precautions and follow required guidelines while at the event including, but not limited to, engaging in appropriate social distance, wearing a mask in conference spaces when not actively eating/drinking or presenting at a podium, minimizing face touching, frequently washing hands, and avoiding risky environments such as overcrowded restaurants. I agree not to attend any ADAA event if I feel ill or had an exposure to a COVID-19 case within 14 days of the conference.</w:t>
      </w:r>
    </w:p>
    <w:p w14:paraId="1C2A46AB" w14:textId="77777777" w:rsidR="001D49D6" w:rsidRPr="001D49D6" w:rsidRDefault="001D49D6" w:rsidP="001D49D6">
      <w:pPr>
        <w:rPr>
          <w:rFonts w:asciiTheme="minorHAnsi" w:hAnsiTheme="minorHAnsi" w:cstheme="minorHAnsi"/>
          <w:sz w:val="22"/>
          <w:szCs w:val="22"/>
        </w:rPr>
      </w:pPr>
      <w:r w:rsidRPr="001D49D6">
        <w:rPr>
          <w:rFonts w:asciiTheme="minorHAnsi" w:hAnsiTheme="minorHAnsi" w:cstheme="minorHAnsi"/>
          <w:sz w:val="22"/>
          <w:szCs w:val="22"/>
        </w:rPr>
        <w:t> </w:t>
      </w:r>
    </w:p>
    <w:p w14:paraId="1CE5C6EB" w14:textId="77777777" w:rsidR="001D49D6" w:rsidRPr="001D49D6" w:rsidRDefault="001D49D6" w:rsidP="001D49D6">
      <w:pPr>
        <w:rPr>
          <w:rFonts w:asciiTheme="minorHAnsi" w:hAnsiTheme="minorHAnsi" w:cstheme="minorHAnsi"/>
          <w:sz w:val="22"/>
          <w:szCs w:val="22"/>
        </w:rPr>
      </w:pPr>
      <w:r w:rsidRPr="001D49D6">
        <w:rPr>
          <w:rFonts w:asciiTheme="minorHAnsi" w:hAnsiTheme="minorHAnsi" w:cstheme="minorHAnsi"/>
          <w:sz w:val="22"/>
          <w:szCs w:val="22"/>
        </w:rPr>
        <w:t>I acknowledge that due to the impact of COVID-19 that room capacities may be reduced due to social distancing and all sessions, unless pre-registered, are on a first-come, first-served basis. To maintain required spacing, I will not move chairs or adjust seating arrangements within conference event spaces.</w:t>
      </w:r>
    </w:p>
    <w:p w14:paraId="527CF8B7" w14:textId="360CF313" w:rsidR="006E60AD" w:rsidRDefault="006E60AD" w:rsidP="001D49D6">
      <w:pPr>
        <w:ind w:left="187" w:right="-144"/>
        <w:rPr>
          <w:rFonts w:asciiTheme="minorHAnsi" w:hAnsiTheme="minorHAnsi" w:cstheme="minorHAnsi"/>
          <w:sz w:val="22"/>
          <w:szCs w:val="22"/>
        </w:rPr>
      </w:pPr>
    </w:p>
    <w:sectPr w:rsidR="006E60AD" w:rsidSect="004D4DEA">
      <w:footerReference w:type="even" r:id="rId11"/>
      <w:footerReference w:type="default" r:id="rId12"/>
      <w:type w:val="continuous"/>
      <w:pgSz w:w="12240" w:h="15840"/>
      <w:pgMar w:top="720" w:right="576" w:bottom="432" w:left="576" w:header="720" w:footer="360" w:gutter="0"/>
      <w:pgBorders w:offsetFrom="page">
        <w:top w:val="triple" w:sz="4" w:space="20" w:color="067A7C"/>
        <w:left w:val="triple" w:sz="4" w:space="20" w:color="067A7C"/>
        <w:bottom w:val="triple" w:sz="4" w:space="20" w:color="067A7C"/>
        <w:right w:val="triple" w:sz="4" w:space="20" w:color="067A7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80B1" w14:textId="77777777" w:rsidR="00072476" w:rsidRDefault="00072476">
      <w:r>
        <w:separator/>
      </w:r>
    </w:p>
  </w:endnote>
  <w:endnote w:type="continuationSeparator" w:id="0">
    <w:p w14:paraId="11363852" w14:textId="77777777" w:rsidR="00072476" w:rsidRDefault="0007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ell Gothic Std Light">
    <w:altName w:val="Calibri"/>
    <w:panose1 w:val="00000000000000000000"/>
    <w:charset w:val="00"/>
    <w:family w:val="swiss"/>
    <w:notTrueType/>
    <w:pitch w:val="variable"/>
    <w:sig w:usb0="800000AF" w:usb1="4000204A" w:usb2="00000000" w:usb3="00000000" w:csb0="00000001" w:csb1="00000000"/>
  </w:font>
  <w:font w:name="Bell Gothic Std Black">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Med">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C71D" w14:textId="77777777" w:rsidR="00551FD3" w:rsidRDefault="00551FD3" w:rsidP="005661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8C7820" w14:textId="77777777" w:rsidR="00551FD3" w:rsidRDefault="00551FD3" w:rsidP="00551F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E8E7" w14:textId="77777777" w:rsidR="00551FD3" w:rsidRDefault="00551FD3" w:rsidP="0055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E89E" w14:textId="77777777" w:rsidR="00072476" w:rsidRDefault="00072476">
      <w:r>
        <w:separator/>
      </w:r>
    </w:p>
  </w:footnote>
  <w:footnote w:type="continuationSeparator" w:id="0">
    <w:p w14:paraId="41D56736" w14:textId="77777777" w:rsidR="00072476" w:rsidRDefault="0007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4A57"/>
    <w:multiLevelType w:val="hybridMultilevel"/>
    <w:tmpl w:val="54BC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04F0"/>
    <w:multiLevelType w:val="hybridMultilevel"/>
    <w:tmpl w:val="A86E0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F5D93"/>
    <w:multiLevelType w:val="hybridMultilevel"/>
    <w:tmpl w:val="39BC69D0"/>
    <w:lvl w:ilvl="0" w:tplc="E35E0A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66D12EC"/>
    <w:multiLevelType w:val="hybridMultilevel"/>
    <w:tmpl w:val="226C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829CF"/>
    <w:multiLevelType w:val="hybridMultilevel"/>
    <w:tmpl w:val="4D64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C1246"/>
    <w:multiLevelType w:val="hybridMultilevel"/>
    <w:tmpl w:val="731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92EBF"/>
    <w:multiLevelType w:val="hybridMultilevel"/>
    <w:tmpl w:val="2670E63C"/>
    <w:lvl w:ilvl="0" w:tplc="98DEE502">
      <w:numFmt w:val="bullet"/>
      <w:lvlText w:val=""/>
      <w:lvlJc w:val="left"/>
      <w:pPr>
        <w:ind w:left="720" w:hanging="360"/>
      </w:pPr>
      <w:rPr>
        <w:rFonts w:ascii="Symbol" w:eastAsia="MS Gothic" w:hAnsi="Symbol" w:cs="MS Gothic" w:hint="default"/>
        <w:color w:val="BF0D3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047FB"/>
    <w:multiLevelType w:val="hybridMultilevel"/>
    <w:tmpl w:val="4616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46768"/>
    <w:multiLevelType w:val="hybridMultilevel"/>
    <w:tmpl w:val="B13821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26506D"/>
    <w:multiLevelType w:val="hybridMultilevel"/>
    <w:tmpl w:val="778A7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24D98"/>
    <w:multiLevelType w:val="hybridMultilevel"/>
    <w:tmpl w:val="79A65454"/>
    <w:lvl w:ilvl="0" w:tplc="E35E0A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399416A2"/>
    <w:multiLevelType w:val="hybridMultilevel"/>
    <w:tmpl w:val="DB0631B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A226811"/>
    <w:multiLevelType w:val="hybridMultilevel"/>
    <w:tmpl w:val="39A60A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760B48"/>
    <w:multiLevelType w:val="hybridMultilevel"/>
    <w:tmpl w:val="8648F750"/>
    <w:lvl w:ilvl="0" w:tplc="0409000B">
      <w:start w:val="1"/>
      <w:numFmt w:val="bullet"/>
      <w:lvlText w:val=""/>
      <w:lvlJc w:val="left"/>
      <w:pPr>
        <w:ind w:left="735" w:hanging="360"/>
      </w:pPr>
      <w:rPr>
        <w:rFonts w:ascii="Wingdings" w:hAnsi="Wingding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4" w15:restartNumberingAfterBreak="0">
    <w:nsid w:val="41EC2F9E"/>
    <w:multiLevelType w:val="hybridMultilevel"/>
    <w:tmpl w:val="D770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C411E"/>
    <w:multiLevelType w:val="hybridMultilevel"/>
    <w:tmpl w:val="2FDA2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74D13F0"/>
    <w:multiLevelType w:val="hybridMultilevel"/>
    <w:tmpl w:val="406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A74F1"/>
    <w:multiLevelType w:val="hybridMultilevel"/>
    <w:tmpl w:val="2020DB5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1CD6E9B"/>
    <w:multiLevelType w:val="hybridMultilevel"/>
    <w:tmpl w:val="FC56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31BCB"/>
    <w:multiLevelType w:val="hybridMultilevel"/>
    <w:tmpl w:val="E5EC3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A77138"/>
    <w:multiLevelType w:val="hybridMultilevel"/>
    <w:tmpl w:val="98988EC0"/>
    <w:lvl w:ilvl="0" w:tplc="E35E0A0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156B50"/>
    <w:multiLevelType w:val="hybridMultilevel"/>
    <w:tmpl w:val="659230A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6330757B"/>
    <w:multiLevelType w:val="hybridMultilevel"/>
    <w:tmpl w:val="92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F2A50"/>
    <w:multiLevelType w:val="hybridMultilevel"/>
    <w:tmpl w:val="92A43B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67BC3"/>
    <w:multiLevelType w:val="hybridMultilevel"/>
    <w:tmpl w:val="7430E0A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6A8535E1"/>
    <w:multiLevelType w:val="hybridMultilevel"/>
    <w:tmpl w:val="62F47F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20D96"/>
    <w:multiLevelType w:val="hybridMultilevel"/>
    <w:tmpl w:val="7E0280C0"/>
    <w:lvl w:ilvl="0" w:tplc="23A6DBC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62337"/>
    <w:multiLevelType w:val="hybridMultilevel"/>
    <w:tmpl w:val="4DA4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41DA1"/>
    <w:multiLevelType w:val="hybridMultilevel"/>
    <w:tmpl w:val="9B2A0EF0"/>
    <w:lvl w:ilvl="0" w:tplc="E35E0A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7EF6F27"/>
    <w:multiLevelType w:val="hybridMultilevel"/>
    <w:tmpl w:val="13585FB2"/>
    <w:lvl w:ilvl="0" w:tplc="04090001">
      <w:start w:val="1"/>
      <w:numFmt w:val="bullet"/>
      <w:lvlText w:val=""/>
      <w:lvlJc w:val="left"/>
      <w:pPr>
        <w:ind w:left="720" w:hanging="360"/>
      </w:pPr>
      <w:rPr>
        <w:rFonts w:ascii="Symbol" w:hAnsi="Symbol" w:hint="default"/>
      </w:rPr>
    </w:lvl>
    <w:lvl w:ilvl="1" w:tplc="AA0AABD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4916CC"/>
    <w:multiLevelType w:val="hybridMultilevel"/>
    <w:tmpl w:val="44CCCEF4"/>
    <w:lvl w:ilvl="0" w:tplc="FE964C5E">
      <w:start w:val="2011"/>
      <w:numFmt w:val="bullet"/>
      <w:lvlText w:val=""/>
      <w:lvlJc w:val="left"/>
      <w:pPr>
        <w:tabs>
          <w:tab w:val="num" w:pos="1368"/>
        </w:tabs>
        <w:ind w:left="1368" w:hanging="360"/>
      </w:pPr>
      <w:rPr>
        <w:rFonts w:ascii="Symbol" w:eastAsia="Times New Roman" w:hAnsi="Symbol" w:cs="Times New Roman"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num w:numId="1">
    <w:abstractNumId w:val="30"/>
  </w:num>
  <w:num w:numId="2">
    <w:abstractNumId w:val="26"/>
  </w:num>
  <w:num w:numId="3">
    <w:abstractNumId w:val="10"/>
  </w:num>
  <w:num w:numId="4">
    <w:abstractNumId w:val="2"/>
  </w:num>
  <w:num w:numId="5">
    <w:abstractNumId w:val="9"/>
  </w:num>
  <w:num w:numId="6">
    <w:abstractNumId w:val="28"/>
  </w:num>
  <w:num w:numId="7">
    <w:abstractNumId w:val="20"/>
  </w:num>
  <w:num w:numId="8">
    <w:abstractNumId w:val="19"/>
  </w:num>
  <w:num w:numId="9">
    <w:abstractNumId w:val="16"/>
  </w:num>
  <w:num w:numId="10">
    <w:abstractNumId w:val="22"/>
  </w:num>
  <w:num w:numId="11">
    <w:abstractNumId w:val="7"/>
  </w:num>
  <w:num w:numId="12">
    <w:abstractNumId w:val="29"/>
  </w:num>
  <w:num w:numId="13">
    <w:abstractNumId w:val="4"/>
  </w:num>
  <w:num w:numId="14">
    <w:abstractNumId w:val="5"/>
  </w:num>
  <w:num w:numId="15">
    <w:abstractNumId w:val="3"/>
  </w:num>
  <w:num w:numId="16">
    <w:abstractNumId w:val="0"/>
  </w:num>
  <w:num w:numId="17">
    <w:abstractNumId w:val="15"/>
  </w:num>
  <w:num w:numId="18">
    <w:abstractNumId w:val="27"/>
  </w:num>
  <w:num w:numId="19">
    <w:abstractNumId w:val="12"/>
  </w:num>
  <w:num w:numId="20">
    <w:abstractNumId w:val="1"/>
  </w:num>
  <w:num w:numId="21">
    <w:abstractNumId w:val="18"/>
  </w:num>
  <w:num w:numId="22">
    <w:abstractNumId w:val="8"/>
  </w:num>
  <w:num w:numId="23">
    <w:abstractNumId w:val="13"/>
  </w:num>
  <w:num w:numId="24">
    <w:abstractNumId w:val="17"/>
  </w:num>
  <w:num w:numId="25">
    <w:abstractNumId w:val="11"/>
  </w:num>
  <w:num w:numId="26">
    <w:abstractNumId w:val="24"/>
  </w:num>
  <w:num w:numId="27">
    <w:abstractNumId w:val="21"/>
  </w:num>
  <w:num w:numId="28">
    <w:abstractNumId w:val="25"/>
  </w:num>
  <w:num w:numId="29">
    <w:abstractNumId w:val="6"/>
  </w:num>
  <w:num w:numId="30">
    <w:abstractNumId w:val="14"/>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18"/>
    <w:rsid w:val="0000138B"/>
    <w:rsid w:val="00003EE4"/>
    <w:rsid w:val="00004A68"/>
    <w:rsid w:val="000072F8"/>
    <w:rsid w:val="0001589B"/>
    <w:rsid w:val="0002601F"/>
    <w:rsid w:val="00027184"/>
    <w:rsid w:val="0003453A"/>
    <w:rsid w:val="000353C5"/>
    <w:rsid w:val="00036927"/>
    <w:rsid w:val="00037290"/>
    <w:rsid w:val="0003782D"/>
    <w:rsid w:val="000415FC"/>
    <w:rsid w:val="0004606F"/>
    <w:rsid w:val="000658DC"/>
    <w:rsid w:val="00072476"/>
    <w:rsid w:val="00073B7B"/>
    <w:rsid w:val="00087066"/>
    <w:rsid w:val="00093F0C"/>
    <w:rsid w:val="000A6FE2"/>
    <w:rsid w:val="000B5F81"/>
    <w:rsid w:val="000C1D74"/>
    <w:rsid w:val="000C2718"/>
    <w:rsid w:val="000C4F8F"/>
    <w:rsid w:val="000D3333"/>
    <w:rsid w:val="000D6E7E"/>
    <w:rsid w:val="000E0D1F"/>
    <w:rsid w:val="000E402E"/>
    <w:rsid w:val="000F2E2B"/>
    <w:rsid w:val="000F69AE"/>
    <w:rsid w:val="00100C23"/>
    <w:rsid w:val="00100E01"/>
    <w:rsid w:val="001077F0"/>
    <w:rsid w:val="001117A9"/>
    <w:rsid w:val="00113DDD"/>
    <w:rsid w:val="00114784"/>
    <w:rsid w:val="001148BB"/>
    <w:rsid w:val="00115148"/>
    <w:rsid w:val="0011541E"/>
    <w:rsid w:val="00122C42"/>
    <w:rsid w:val="0012370A"/>
    <w:rsid w:val="00130A51"/>
    <w:rsid w:val="00140B59"/>
    <w:rsid w:val="00146774"/>
    <w:rsid w:val="00147B1F"/>
    <w:rsid w:val="00152D2F"/>
    <w:rsid w:val="00153C7A"/>
    <w:rsid w:val="0016289B"/>
    <w:rsid w:val="0016348E"/>
    <w:rsid w:val="001721FD"/>
    <w:rsid w:val="00174C0F"/>
    <w:rsid w:val="00175663"/>
    <w:rsid w:val="00177412"/>
    <w:rsid w:val="00182D1B"/>
    <w:rsid w:val="001847F5"/>
    <w:rsid w:val="00185947"/>
    <w:rsid w:val="00185D09"/>
    <w:rsid w:val="0018685B"/>
    <w:rsid w:val="001930D4"/>
    <w:rsid w:val="00193DF3"/>
    <w:rsid w:val="0019605C"/>
    <w:rsid w:val="001A6920"/>
    <w:rsid w:val="001B118D"/>
    <w:rsid w:val="001B28C9"/>
    <w:rsid w:val="001B4FC6"/>
    <w:rsid w:val="001B7649"/>
    <w:rsid w:val="001C0DC3"/>
    <w:rsid w:val="001D49D6"/>
    <w:rsid w:val="001E4F03"/>
    <w:rsid w:val="001E6F71"/>
    <w:rsid w:val="001F4EFF"/>
    <w:rsid w:val="002023E8"/>
    <w:rsid w:val="00203AAC"/>
    <w:rsid w:val="002053D1"/>
    <w:rsid w:val="002231DC"/>
    <w:rsid w:val="002254AB"/>
    <w:rsid w:val="002301DB"/>
    <w:rsid w:val="0023672E"/>
    <w:rsid w:val="0024192D"/>
    <w:rsid w:val="002422C2"/>
    <w:rsid w:val="00252C7B"/>
    <w:rsid w:val="002570CC"/>
    <w:rsid w:val="00273485"/>
    <w:rsid w:val="00273DA4"/>
    <w:rsid w:val="0028460A"/>
    <w:rsid w:val="00286BD0"/>
    <w:rsid w:val="00293ECC"/>
    <w:rsid w:val="00296B17"/>
    <w:rsid w:val="002A0A2B"/>
    <w:rsid w:val="002A3C6B"/>
    <w:rsid w:val="002B49F1"/>
    <w:rsid w:val="002B5CD9"/>
    <w:rsid w:val="002C5CF2"/>
    <w:rsid w:val="002D2275"/>
    <w:rsid w:val="002F3C6C"/>
    <w:rsid w:val="003000DF"/>
    <w:rsid w:val="00300F9E"/>
    <w:rsid w:val="00302983"/>
    <w:rsid w:val="0030740C"/>
    <w:rsid w:val="00310AD1"/>
    <w:rsid w:val="00321E37"/>
    <w:rsid w:val="00325A29"/>
    <w:rsid w:val="00325C20"/>
    <w:rsid w:val="00326C7D"/>
    <w:rsid w:val="00334841"/>
    <w:rsid w:val="003428AB"/>
    <w:rsid w:val="00360085"/>
    <w:rsid w:val="00374FA8"/>
    <w:rsid w:val="003771F2"/>
    <w:rsid w:val="003846B3"/>
    <w:rsid w:val="00387C16"/>
    <w:rsid w:val="00391C2C"/>
    <w:rsid w:val="003947A1"/>
    <w:rsid w:val="00394ACF"/>
    <w:rsid w:val="00394F69"/>
    <w:rsid w:val="00397FC6"/>
    <w:rsid w:val="003A2E0E"/>
    <w:rsid w:val="003B06E2"/>
    <w:rsid w:val="003B273F"/>
    <w:rsid w:val="003B4456"/>
    <w:rsid w:val="003B6CBF"/>
    <w:rsid w:val="003B6F8B"/>
    <w:rsid w:val="003B7311"/>
    <w:rsid w:val="003C2783"/>
    <w:rsid w:val="003D4516"/>
    <w:rsid w:val="003D5F80"/>
    <w:rsid w:val="003E0DFB"/>
    <w:rsid w:val="00400402"/>
    <w:rsid w:val="00404BE8"/>
    <w:rsid w:val="0040521C"/>
    <w:rsid w:val="00407DAB"/>
    <w:rsid w:val="004102EA"/>
    <w:rsid w:val="004130EC"/>
    <w:rsid w:val="00413A5E"/>
    <w:rsid w:val="00413F60"/>
    <w:rsid w:val="0041473B"/>
    <w:rsid w:val="004219B6"/>
    <w:rsid w:val="00431EE9"/>
    <w:rsid w:val="00433772"/>
    <w:rsid w:val="00436EDE"/>
    <w:rsid w:val="004401A8"/>
    <w:rsid w:val="004415C7"/>
    <w:rsid w:val="00442CFD"/>
    <w:rsid w:val="00447BAA"/>
    <w:rsid w:val="004527E3"/>
    <w:rsid w:val="004535F5"/>
    <w:rsid w:val="00455342"/>
    <w:rsid w:val="00460611"/>
    <w:rsid w:val="0046073F"/>
    <w:rsid w:val="00465137"/>
    <w:rsid w:val="004674BF"/>
    <w:rsid w:val="004706FA"/>
    <w:rsid w:val="00470889"/>
    <w:rsid w:val="00480BBB"/>
    <w:rsid w:val="00482B03"/>
    <w:rsid w:val="00490747"/>
    <w:rsid w:val="004A2D9C"/>
    <w:rsid w:val="004B341A"/>
    <w:rsid w:val="004D1D3C"/>
    <w:rsid w:val="004D2290"/>
    <w:rsid w:val="004D4DEA"/>
    <w:rsid w:val="004E584C"/>
    <w:rsid w:val="004E5BA8"/>
    <w:rsid w:val="004F6D5B"/>
    <w:rsid w:val="00501D39"/>
    <w:rsid w:val="0050473C"/>
    <w:rsid w:val="0051407F"/>
    <w:rsid w:val="00516608"/>
    <w:rsid w:val="00526AE6"/>
    <w:rsid w:val="00532420"/>
    <w:rsid w:val="005326E8"/>
    <w:rsid w:val="00534814"/>
    <w:rsid w:val="00536159"/>
    <w:rsid w:val="005378E3"/>
    <w:rsid w:val="0054192C"/>
    <w:rsid w:val="00551FD3"/>
    <w:rsid w:val="005520A5"/>
    <w:rsid w:val="005544A7"/>
    <w:rsid w:val="005552E8"/>
    <w:rsid w:val="005612F0"/>
    <w:rsid w:val="0056541E"/>
    <w:rsid w:val="00566193"/>
    <w:rsid w:val="00567E96"/>
    <w:rsid w:val="00574346"/>
    <w:rsid w:val="0058401D"/>
    <w:rsid w:val="00584288"/>
    <w:rsid w:val="00586B1C"/>
    <w:rsid w:val="00591D22"/>
    <w:rsid w:val="00592298"/>
    <w:rsid w:val="00593834"/>
    <w:rsid w:val="005A057E"/>
    <w:rsid w:val="005A39A8"/>
    <w:rsid w:val="005B04EF"/>
    <w:rsid w:val="005B0CCF"/>
    <w:rsid w:val="005B4B3D"/>
    <w:rsid w:val="005B4C21"/>
    <w:rsid w:val="005B7F93"/>
    <w:rsid w:val="005C5799"/>
    <w:rsid w:val="005C5CCE"/>
    <w:rsid w:val="005C73B6"/>
    <w:rsid w:val="005C778F"/>
    <w:rsid w:val="005D7FDB"/>
    <w:rsid w:val="005E00C1"/>
    <w:rsid w:val="005E2025"/>
    <w:rsid w:val="005E719E"/>
    <w:rsid w:val="005F22C1"/>
    <w:rsid w:val="005F2C1F"/>
    <w:rsid w:val="006014B5"/>
    <w:rsid w:val="00614C6C"/>
    <w:rsid w:val="00616DF2"/>
    <w:rsid w:val="00620418"/>
    <w:rsid w:val="006228F4"/>
    <w:rsid w:val="006232AB"/>
    <w:rsid w:val="00625BCF"/>
    <w:rsid w:val="0063696A"/>
    <w:rsid w:val="006424B0"/>
    <w:rsid w:val="0066517D"/>
    <w:rsid w:val="00676461"/>
    <w:rsid w:val="00682AAF"/>
    <w:rsid w:val="00683340"/>
    <w:rsid w:val="00683E3D"/>
    <w:rsid w:val="00695E44"/>
    <w:rsid w:val="006B015B"/>
    <w:rsid w:val="006B1B19"/>
    <w:rsid w:val="006B48C9"/>
    <w:rsid w:val="006B584D"/>
    <w:rsid w:val="006C1B4D"/>
    <w:rsid w:val="006C2E95"/>
    <w:rsid w:val="006D4FE2"/>
    <w:rsid w:val="006E4383"/>
    <w:rsid w:val="006E60AD"/>
    <w:rsid w:val="006F7610"/>
    <w:rsid w:val="006F78B3"/>
    <w:rsid w:val="00702F2C"/>
    <w:rsid w:val="007060E0"/>
    <w:rsid w:val="00707A07"/>
    <w:rsid w:val="00713D19"/>
    <w:rsid w:val="00716143"/>
    <w:rsid w:val="00716334"/>
    <w:rsid w:val="00721A7E"/>
    <w:rsid w:val="007312AE"/>
    <w:rsid w:val="0073267E"/>
    <w:rsid w:val="0073325A"/>
    <w:rsid w:val="00737A6D"/>
    <w:rsid w:val="007413FF"/>
    <w:rsid w:val="00745B1E"/>
    <w:rsid w:val="0074641F"/>
    <w:rsid w:val="00746A37"/>
    <w:rsid w:val="00752BD6"/>
    <w:rsid w:val="007611B5"/>
    <w:rsid w:val="00763E19"/>
    <w:rsid w:val="00764417"/>
    <w:rsid w:val="00765B5F"/>
    <w:rsid w:val="0077479A"/>
    <w:rsid w:val="007755A2"/>
    <w:rsid w:val="00787176"/>
    <w:rsid w:val="00794690"/>
    <w:rsid w:val="00796282"/>
    <w:rsid w:val="007B4425"/>
    <w:rsid w:val="007B68DD"/>
    <w:rsid w:val="007C53C2"/>
    <w:rsid w:val="007C65D4"/>
    <w:rsid w:val="007D51AC"/>
    <w:rsid w:val="007D567A"/>
    <w:rsid w:val="007F122A"/>
    <w:rsid w:val="007F263C"/>
    <w:rsid w:val="007F2F9F"/>
    <w:rsid w:val="00831B0E"/>
    <w:rsid w:val="008500CC"/>
    <w:rsid w:val="008576C1"/>
    <w:rsid w:val="00860FC6"/>
    <w:rsid w:val="00862DAA"/>
    <w:rsid w:val="00867BDF"/>
    <w:rsid w:val="00880B0F"/>
    <w:rsid w:val="00881270"/>
    <w:rsid w:val="00891D15"/>
    <w:rsid w:val="00896819"/>
    <w:rsid w:val="00897958"/>
    <w:rsid w:val="008A2F8E"/>
    <w:rsid w:val="008B00EC"/>
    <w:rsid w:val="008C0177"/>
    <w:rsid w:val="008D0CE5"/>
    <w:rsid w:val="008D20E9"/>
    <w:rsid w:val="008D5C9B"/>
    <w:rsid w:val="008E1F24"/>
    <w:rsid w:val="008E2778"/>
    <w:rsid w:val="008E56B9"/>
    <w:rsid w:val="008E6666"/>
    <w:rsid w:val="008E68BB"/>
    <w:rsid w:val="008F0D0F"/>
    <w:rsid w:val="008F42B0"/>
    <w:rsid w:val="008F4D1A"/>
    <w:rsid w:val="00901FA9"/>
    <w:rsid w:val="009162F5"/>
    <w:rsid w:val="00937456"/>
    <w:rsid w:val="0093773C"/>
    <w:rsid w:val="009463A1"/>
    <w:rsid w:val="0095417E"/>
    <w:rsid w:val="0095433B"/>
    <w:rsid w:val="009559C9"/>
    <w:rsid w:val="00956CCC"/>
    <w:rsid w:val="0097431B"/>
    <w:rsid w:val="00977AFE"/>
    <w:rsid w:val="009850EF"/>
    <w:rsid w:val="009A28C3"/>
    <w:rsid w:val="009A2C57"/>
    <w:rsid w:val="009C3B3C"/>
    <w:rsid w:val="009C4204"/>
    <w:rsid w:val="009C4806"/>
    <w:rsid w:val="009C5DDE"/>
    <w:rsid w:val="009E0949"/>
    <w:rsid w:val="009E1055"/>
    <w:rsid w:val="009F5844"/>
    <w:rsid w:val="009F7103"/>
    <w:rsid w:val="00A03DA7"/>
    <w:rsid w:val="00A03EE0"/>
    <w:rsid w:val="00A06688"/>
    <w:rsid w:val="00A12102"/>
    <w:rsid w:val="00A1493D"/>
    <w:rsid w:val="00A21FD4"/>
    <w:rsid w:val="00A35CB6"/>
    <w:rsid w:val="00A42018"/>
    <w:rsid w:val="00A4368C"/>
    <w:rsid w:val="00A45112"/>
    <w:rsid w:val="00A5176D"/>
    <w:rsid w:val="00A57C74"/>
    <w:rsid w:val="00A633E2"/>
    <w:rsid w:val="00A64112"/>
    <w:rsid w:val="00A67777"/>
    <w:rsid w:val="00A70103"/>
    <w:rsid w:val="00A75497"/>
    <w:rsid w:val="00A75711"/>
    <w:rsid w:val="00A77B3B"/>
    <w:rsid w:val="00A80970"/>
    <w:rsid w:val="00AA0A2F"/>
    <w:rsid w:val="00AA17BE"/>
    <w:rsid w:val="00AA2D8D"/>
    <w:rsid w:val="00AA39E5"/>
    <w:rsid w:val="00AA594C"/>
    <w:rsid w:val="00AA6521"/>
    <w:rsid w:val="00AB2136"/>
    <w:rsid w:val="00AB5E9C"/>
    <w:rsid w:val="00AC477A"/>
    <w:rsid w:val="00AC78BA"/>
    <w:rsid w:val="00AD4156"/>
    <w:rsid w:val="00AD7E0B"/>
    <w:rsid w:val="00AE3BC5"/>
    <w:rsid w:val="00AF5DF2"/>
    <w:rsid w:val="00B02658"/>
    <w:rsid w:val="00B06B0C"/>
    <w:rsid w:val="00B0761E"/>
    <w:rsid w:val="00B15AC3"/>
    <w:rsid w:val="00B248B0"/>
    <w:rsid w:val="00B279B6"/>
    <w:rsid w:val="00B30349"/>
    <w:rsid w:val="00B31579"/>
    <w:rsid w:val="00B47205"/>
    <w:rsid w:val="00B540E9"/>
    <w:rsid w:val="00B54B65"/>
    <w:rsid w:val="00B65A0A"/>
    <w:rsid w:val="00B70B61"/>
    <w:rsid w:val="00B758C5"/>
    <w:rsid w:val="00B96897"/>
    <w:rsid w:val="00BA3E18"/>
    <w:rsid w:val="00BA4AAF"/>
    <w:rsid w:val="00BB0C11"/>
    <w:rsid w:val="00BB72E9"/>
    <w:rsid w:val="00BC581A"/>
    <w:rsid w:val="00BD20BF"/>
    <w:rsid w:val="00BD28ED"/>
    <w:rsid w:val="00BF289A"/>
    <w:rsid w:val="00C00957"/>
    <w:rsid w:val="00C019BC"/>
    <w:rsid w:val="00C07158"/>
    <w:rsid w:val="00C215CD"/>
    <w:rsid w:val="00C22F7F"/>
    <w:rsid w:val="00C312E1"/>
    <w:rsid w:val="00C31A43"/>
    <w:rsid w:val="00C35B06"/>
    <w:rsid w:val="00C41EBD"/>
    <w:rsid w:val="00C53D98"/>
    <w:rsid w:val="00C64503"/>
    <w:rsid w:val="00C649D0"/>
    <w:rsid w:val="00C70440"/>
    <w:rsid w:val="00C75D44"/>
    <w:rsid w:val="00C772DA"/>
    <w:rsid w:val="00C77851"/>
    <w:rsid w:val="00C84A7E"/>
    <w:rsid w:val="00CA1A77"/>
    <w:rsid w:val="00CA33AE"/>
    <w:rsid w:val="00CB3BF5"/>
    <w:rsid w:val="00CB7E96"/>
    <w:rsid w:val="00CC4ED7"/>
    <w:rsid w:val="00CC4F86"/>
    <w:rsid w:val="00CC6B1D"/>
    <w:rsid w:val="00CD0155"/>
    <w:rsid w:val="00CD01F5"/>
    <w:rsid w:val="00CD2ADF"/>
    <w:rsid w:val="00CD5033"/>
    <w:rsid w:val="00CD5D35"/>
    <w:rsid w:val="00CD7C4A"/>
    <w:rsid w:val="00CE45F5"/>
    <w:rsid w:val="00CE4975"/>
    <w:rsid w:val="00CF5345"/>
    <w:rsid w:val="00D00210"/>
    <w:rsid w:val="00D06791"/>
    <w:rsid w:val="00D10502"/>
    <w:rsid w:val="00D11345"/>
    <w:rsid w:val="00D17BA0"/>
    <w:rsid w:val="00D20E56"/>
    <w:rsid w:val="00D21064"/>
    <w:rsid w:val="00D23B34"/>
    <w:rsid w:val="00D2635A"/>
    <w:rsid w:val="00D30428"/>
    <w:rsid w:val="00D36E5C"/>
    <w:rsid w:val="00D42DEB"/>
    <w:rsid w:val="00D43925"/>
    <w:rsid w:val="00D463EC"/>
    <w:rsid w:val="00D54F59"/>
    <w:rsid w:val="00D65509"/>
    <w:rsid w:val="00D764EF"/>
    <w:rsid w:val="00D77979"/>
    <w:rsid w:val="00D779B6"/>
    <w:rsid w:val="00D80831"/>
    <w:rsid w:val="00D82E47"/>
    <w:rsid w:val="00D85BC4"/>
    <w:rsid w:val="00D86E8E"/>
    <w:rsid w:val="00D907F6"/>
    <w:rsid w:val="00D956C4"/>
    <w:rsid w:val="00D95D23"/>
    <w:rsid w:val="00D966D2"/>
    <w:rsid w:val="00DA4097"/>
    <w:rsid w:val="00DA45DC"/>
    <w:rsid w:val="00DB0FC4"/>
    <w:rsid w:val="00DB4BDA"/>
    <w:rsid w:val="00DB5A8D"/>
    <w:rsid w:val="00DB7896"/>
    <w:rsid w:val="00DC096B"/>
    <w:rsid w:val="00DC4BA9"/>
    <w:rsid w:val="00DD4E07"/>
    <w:rsid w:val="00DD50F1"/>
    <w:rsid w:val="00DD6AF2"/>
    <w:rsid w:val="00DE5C2C"/>
    <w:rsid w:val="00DE65DD"/>
    <w:rsid w:val="00DF0E7F"/>
    <w:rsid w:val="00E00F93"/>
    <w:rsid w:val="00E0237A"/>
    <w:rsid w:val="00E0410A"/>
    <w:rsid w:val="00E12E36"/>
    <w:rsid w:val="00E1772A"/>
    <w:rsid w:val="00E2590E"/>
    <w:rsid w:val="00E260DC"/>
    <w:rsid w:val="00E27822"/>
    <w:rsid w:val="00E307D2"/>
    <w:rsid w:val="00E33879"/>
    <w:rsid w:val="00E37AD0"/>
    <w:rsid w:val="00E45464"/>
    <w:rsid w:val="00E460E0"/>
    <w:rsid w:val="00E57F20"/>
    <w:rsid w:val="00E63CD1"/>
    <w:rsid w:val="00E70684"/>
    <w:rsid w:val="00E72AD7"/>
    <w:rsid w:val="00E75410"/>
    <w:rsid w:val="00E9112E"/>
    <w:rsid w:val="00EA2EA2"/>
    <w:rsid w:val="00EA60CD"/>
    <w:rsid w:val="00EA63FC"/>
    <w:rsid w:val="00EB1849"/>
    <w:rsid w:val="00EB1853"/>
    <w:rsid w:val="00EC06D2"/>
    <w:rsid w:val="00EC7AD8"/>
    <w:rsid w:val="00ED7C7A"/>
    <w:rsid w:val="00EE25DD"/>
    <w:rsid w:val="00EE7C7D"/>
    <w:rsid w:val="00F15C18"/>
    <w:rsid w:val="00F25C4C"/>
    <w:rsid w:val="00F26F64"/>
    <w:rsid w:val="00F3020F"/>
    <w:rsid w:val="00F3038F"/>
    <w:rsid w:val="00F31A28"/>
    <w:rsid w:val="00F409E5"/>
    <w:rsid w:val="00F503BB"/>
    <w:rsid w:val="00F54B2A"/>
    <w:rsid w:val="00F566EB"/>
    <w:rsid w:val="00F631BF"/>
    <w:rsid w:val="00F636EE"/>
    <w:rsid w:val="00F65327"/>
    <w:rsid w:val="00F742A2"/>
    <w:rsid w:val="00F875FE"/>
    <w:rsid w:val="00F87FE6"/>
    <w:rsid w:val="00F95689"/>
    <w:rsid w:val="00F95783"/>
    <w:rsid w:val="00FA1FF5"/>
    <w:rsid w:val="00FC35FF"/>
    <w:rsid w:val="00FC528F"/>
    <w:rsid w:val="00FC569D"/>
    <w:rsid w:val="00FC617E"/>
    <w:rsid w:val="00FD247B"/>
    <w:rsid w:val="00FD252D"/>
    <w:rsid w:val="00FD333F"/>
    <w:rsid w:val="00FD37B8"/>
    <w:rsid w:val="00FD7259"/>
    <w:rsid w:val="00FD7DA6"/>
    <w:rsid w:val="00FE08F5"/>
    <w:rsid w:val="00FE6360"/>
    <w:rsid w:val="00FF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80012"/>
    </o:shapedefaults>
    <o:shapelayout v:ext="edit">
      <o:idmap v:ext="edit" data="1"/>
    </o:shapelayout>
  </w:shapeDefaults>
  <w:decimalSymbol w:val="."/>
  <w:listSeparator w:val=","/>
  <w14:docId w14:val="5D9F9BAE"/>
  <w15:docId w15:val="{F6D12175-8182-408B-9905-784BBF5B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A8D"/>
    <w:rPr>
      <w:sz w:val="24"/>
      <w:szCs w:val="24"/>
    </w:rPr>
  </w:style>
  <w:style w:type="paragraph" w:styleId="Heading1">
    <w:name w:val="heading 1"/>
    <w:basedOn w:val="Normal"/>
    <w:next w:val="Normal"/>
    <w:link w:val="Heading1Char"/>
    <w:qFormat/>
    <w:rsid w:val="00130A5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0C2718"/>
    <w:rPr>
      <w:rFonts w:ascii="Verdana" w:hAnsi="Verdana"/>
      <w:color w:val="000000"/>
      <w:sz w:val="15"/>
      <w:szCs w:val="15"/>
    </w:rPr>
  </w:style>
  <w:style w:type="paragraph" w:styleId="BodyText3">
    <w:name w:val="Body Text 3"/>
    <w:basedOn w:val="Normal"/>
    <w:rsid w:val="000C2718"/>
    <w:pPr>
      <w:spacing w:after="120"/>
    </w:pPr>
    <w:rPr>
      <w:sz w:val="16"/>
      <w:szCs w:val="16"/>
    </w:rPr>
  </w:style>
  <w:style w:type="paragraph" w:styleId="Header">
    <w:name w:val="header"/>
    <w:basedOn w:val="Normal"/>
    <w:rsid w:val="000C2718"/>
    <w:pPr>
      <w:tabs>
        <w:tab w:val="center" w:pos="4320"/>
        <w:tab w:val="right" w:pos="8640"/>
      </w:tabs>
    </w:pPr>
  </w:style>
  <w:style w:type="table" w:styleId="TableGrid">
    <w:name w:val="Table Grid"/>
    <w:basedOn w:val="TableNormal"/>
    <w:uiPriority w:val="39"/>
    <w:rsid w:val="000C2718"/>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616DF2"/>
    <w:pPr>
      <w:autoSpaceDE w:val="0"/>
      <w:autoSpaceDN w:val="0"/>
      <w:adjustRightInd w:val="0"/>
      <w:spacing w:line="181" w:lineRule="atLeast"/>
    </w:pPr>
    <w:rPr>
      <w:rFonts w:ascii="Bell Gothic Std Light" w:hAnsi="Bell Gothic Std Light"/>
    </w:rPr>
  </w:style>
  <w:style w:type="character" w:customStyle="1" w:styleId="A0">
    <w:name w:val="A0"/>
    <w:rsid w:val="00616DF2"/>
    <w:rPr>
      <w:rFonts w:cs="Bell Gothic Std Light"/>
      <w:b/>
      <w:bCs/>
      <w:color w:val="221E1F"/>
      <w:sz w:val="17"/>
      <w:szCs w:val="17"/>
    </w:rPr>
  </w:style>
  <w:style w:type="paragraph" w:customStyle="1" w:styleId="Pa1">
    <w:name w:val="Pa1"/>
    <w:basedOn w:val="Normal"/>
    <w:next w:val="Normal"/>
    <w:rsid w:val="00616DF2"/>
    <w:pPr>
      <w:autoSpaceDE w:val="0"/>
      <w:autoSpaceDN w:val="0"/>
      <w:adjustRightInd w:val="0"/>
      <w:spacing w:line="201" w:lineRule="atLeast"/>
    </w:pPr>
    <w:rPr>
      <w:rFonts w:ascii="Bell Gothic Std Light" w:hAnsi="Bell Gothic Std Light"/>
    </w:rPr>
  </w:style>
  <w:style w:type="paragraph" w:customStyle="1" w:styleId="Default">
    <w:name w:val="Default"/>
    <w:rsid w:val="00CA33AE"/>
    <w:pPr>
      <w:autoSpaceDE w:val="0"/>
      <w:autoSpaceDN w:val="0"/>
      <w:adjustRightInd w:val="0"/>
    </w:pPr>
    <w:rPr>
      <w:rFonts w:ascii="Bell Gothic Std Black" w:hAnsi="Bell Gothic Std Black" w:cs="Bell Gothic Std Black"/>
      <w:color w:val="000000"/>
      <w:sz w:val="24"/>
      <w:szCs w:val="24"/>
    </w:rPr>
  </w:style>
  <w:style w:type="character" w:styleId="CommentReference">
    <w:name w:val="annotation reference"/>
    <w:semiHidden/>
    <w:rsid w:val="00036927"/>
    <w:rPr>
      <w:sz w:val="16"/>
      <w:szCs w:val="16"/>
    </w:rPr>
  </w:style>
  <w:style w:type="paragraph" w:styleId="CommentText">
    <w:name w:val="annotation text"/>
    <w:basedOn w:val="Normal"/>
    <w:semiHidden/>
    <w:rsid w:val="00036927"/>
    <w:rPr>
      <w:sz w:val="20"/>
      <w:szCs w:val="20"/>
    </w:rPr>
  </w:style>
  <w:style w:type="paragraph" w:styleId="CommentSubject">
    <w:name w:val="annotation subject"/>
    <w:basedOn w:val="CommentText"/>
    <w:next w:val="CommentText"/>
    <w:semiHidden/>
    <w:rsid w:val="00036927"/>
    <w:rPr>
      <w:b/>
      <w:bCs/>
    </w:rPr>
  </w:style>
  <w:style w:type="paragraph" w:styleId="BalloonText">
    <w:name w:val="Balloon Text"/>
    <w:basedOn w:val="Normal"/>
    <w:link w:val="BalloonTextChar"/>
    <w:rsid w:val="00036927"/>
    <w:rPr>
      <w:rFonts w:ascii="Tahoma" w:hAnsi="Tahoma" w:cs="Tahoma"/>
      <w:sz w:val="16"/>
      <w:szCs w:val="16"/>
    </w:rPr>
  </w:style>
  <w:style w:type="character" w:styleId="Emphasis">
    <w:name w:val="Emphasis"/>
    <w:uiPriority w:val="20"/>
    <w:qFormat/>
    <w:rsid w:val="000E402E"/>
    <w:rPr>
      <w:i/>
      <w:iCs/>
    </w:rPr>
  </w:style>
  <w:style w:type="character" w:styleId="Strong">
    <w:name w:val="Strong"/>
    <w:uiPriority w:val="22"/>
    <w:qFormat/>
    <w:rsid w:val="000E402E"/>
    <w:rPr>
      <w:b/>
      <w:bCs/>
    </w:rPr>
  </w:style>
  <w:style w:type="paragraph" w:styleId="NormalWeb">
    <w:name w:val="Normal (Web)"/>
    <w:basedOn w:val="Normal"/>
    <w:rsid w:val="00C70440"/>
    <w:pPr>
      <w:spacing w:before="100" w:beforeAutospacing="1" w:after="100" w:afterAutospacing="1"/>
    </w:pPr>
  </w:style>
  <w:style w:type="character" w:styleId="Hyperlink">
    <w:name w:val="Hyperlink"/>
    <w:rsid w:val="00C70440"/>
    <w:rPr>
      <w:color w:val="0000FF"/>
      <w:u w:val="single"/>
    </w:rPr>
  </w:style>
  <w:style w:type="paragraph" w:customStyle="1" w:styleId="BasicParagraph">
    <w:name w:val="[Basic Paragraph]"/>
    <w:basedOn w:val="Normal"/>
    <w:rsid w:val="00FD37B8"/>
    <w:pPr>
      <w:autoSpaceDE w:val="0"/>
      <w:autoSpaceDN w:val="0"/>
      <w:adjustRightInd w:val="0"/>
      <w:spacing w:line="288" w:lineRule="auto"/>
      <w:textAlignment w:val="center"/>
    </w:pPr>
    <w:rPr>
      <w:color w:val="000000"/>
    </w:rPr>
  </w:style>
  <w:style w:type="paragraph" w:customStyle="1" w:styleId="Programtimeanddate">
    <w:name w:val="Program time and date"/>
    <w:basedOn w:val="Normal"/>
    <w:rsid w:val="00FD37B8"/>
    <w:pPr>
      <w:autoSpaceDE w:val="0"/>
      <w:autoSpaceDN w:val="0"/>
      <w:adjustRightInd w:val="0"/>
      <w:spacing w:line="288" w:lineRule="auto"/>
      <w:textAlignment w:val="center"/>
    </w:pPr>
    <w:rPr>
      <w:rFonts w:ascii="Minion Pro Med" w:hAnsi="Minion Pro Med" w:cs="Minion Pro Med"/>
      <w:i/>
      <w:iCs/>
      <w:color w:val="B80012"/>
      <w:sz w:val="20"/>
      <w:szCs w:val="20"/>
    </w:rPr>
  </w:style>
  <w:style w:type="paragraph" w:styleId="Footer">
    <w:name w:val="footer"/>
    <w:basedOn w:val="Normal"/>
    <w:link w:val="FooterChar"/>
    <w:uiPriority w:val="99"/>
    <w:rsid w:val="00551FD3"/>
    <w:pPr>
      <w:tabs>
        <w:tab w:val="center" w:pos="4320"/>
        <w:tab w:val="right" w:pos="8640"/>
      </w:tabs>
    </w:pPr>
  </w:style>
  <w:style w:type="character" w:styleId="PageNumber">
    <w:name w:val="page number"/>
    <w:basedOn w:val="DefaultParagraphFont"/>
    <w:rsid w:val="00551FD3"/>
  </w:style>
  <w:style w:type="character" w:styleId="FollowedHyperlink">
    <w:name w:val="FollowedHyperlink"/>
    <w:rsid w:val="00EC7AD8"/>
    <w:rPr>
      <w:color w:val="800080"/>
      <w:u w:val="single"/>
    </w:rPr>
  </w:style>
  <w:style w:type="character" w:styleId="IntenseEmphasis">
    <w:name w:val="Intense Emphasis"/>
    <w:uiPriority w:val="21"/>
    <w:qFormat/>
    <w:rsid w:val="00D20E56"/>
    <w:rPr>
      <w:b/>
      <w:bCs/>
      <w:i/>
      <w:iCs/>
      <w:color w:val="4F81BD"/>
    </w:rPr>
  </w:style>
  <w:style w:type="paragraph" w:styleId="Revision">
    <w:name w:val="Revision"/>
    <w:hidden/>
    <w:uiPriority w:val="99"/>
    <w:semiHidden/>
    <w:rsid w:val="00DA45DC"/>
    <w:rPr>
      <w:sz w:val="24"/>
      <w:szCs w:val="24"/>
    </w:rPr>
  </w:style>
  <w:style w:type="paragraph" w:styleId="ListParagraph">
    <w:name w:val="List Paragraph"/>
    <w:basedOn w:val="Normal"/>
    <w:uiPriority w:val="34"/>
    <w:qFormat/>
    <w:rsid w:val="00787176"/>
    <w:pPr>
      <w:ind w:left="720"/>
      <w:contextualSpacing/>
    </w:pPr>
  </w:style>
  <w:style w:type="character" w:customStyle="1" w:styleId="BalloonTextChar">
    <w:name w:val="Balloon Text Char"/>
    <w:basedOn w:val="DefaultParagraphFont"/>
    <w:link w:val="BalloonText"/>
    <w:rsid w:val="0058401D"/>
    <w:rPr>
      <w:rFonts w:ascii="Tahoma" w:hAnsi="Tahoma" w:cs="Tahoma"/>
      <w:sz w:val="16"/>
      <w:szCs w:val="16"/>
    </w:rPr>
  </w:style>
  <w:style w:type="character" w:customStyle="1" w:styleId="apple-converted-space">
    <w:name w:val="apple-converted-space"/>
    <w:basedOn w:val="DefaultParagraphFont"/>
    <w:rsid w:val="007B4425"/>
  </w:style>
  <w:style w:type="paragraph" w:styleId="NoSpacing">
    <w:name w:val="No Spacing"/>
    <w:uiPriority w:val="1"/>
    <w:qFormat/>
    <w:rsid w:val="00D23B34"/>
    <w:rPr>
      <w:sz w:val="24"/>
      <w:szCs w:val="24"/>
    </w:rPr>
  </w:style>
  <w:style w:type="character" w:customStyle="1" w:styleId="Heading1Char">
    <w:name w:val="Heading 1 Char"/>
    <w:basedOn w:val="DefaultParagraphFont"/>
    <w:link w:val="Heading1"/>
    <w:rsid w:val="00130A51"/>
    <w:rPr>
      <w:rFonts w:asciiTheme="majorHAnsi" w:eastAsiaTheme="majorEastAsia" w:hAnsiTheme="majorHAnsi" w:cstheme="majorBidi"/>
      <w:color w:val="365F91" w:themeColor="accent1" w:themeShade="BF"/>
      <w:sz w:val="32"/>
      <w:szCs w:val="32"/>
    </w:rPr>
  </w:style>
  <w:style w:type="character" w:customStyle="1" w:styleId="FooterChar">
    <w:name w:val="Footer Char"/>
    <w:basedOn w:val="DefaultParagraphFont"/>
    <w:link w:val="Footer"/>
    <w:uiPriority w:val="99"/>
    <w:rsid w:val="003846B3"/>
    <w:rPr>
      <w:sz w:val="24"/>
      <w:szCs w:val="24"/>
    </w:rPr>
  </w:style>
  <w:style w:type="character" w:styleId="UnresolvedMention">
    <w:name w:val="Unresolved Mention"/>
    <w:basedOn w:val="DefaultParagraphFont"/>
    <w:uiPriority w:val="99"/>
    <w:semiHidden/>
    <w:unhideWhenUsed/>
    <w:rsid w:val="00891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316376">
      <w:bodyDiv w:val="1"/>
      <w:marLeft w:val="0"/>
      <w:marRight w:val="0"/>
      <w:marTop w:val="0"/>
      <w:marBottom w:val="0"/>
      <w:divBdr>
        <w:top w:val="none" w:sz="0" w:space="0" w:color="auto"/>
        <w:left w:val="none" w:sz="0" w:space="0" w:color="auto"/>
        <w:bottom w:val="none" w:sz="0" w:space="0" w:color="auto"/>
        <w:right w:val="none" w:sz="0" w:space="0" w:color="auto"/>
      </w:divBdr>
    </w:div>
    <w:div w:id="928929361">
      <w:bodyDiv w:val="1"/>
      <w:marLeft w:val="0"/>
      <w:marRight w:val="0"/>
      <w:marTop w:val="0"/>
      <w:marBottom w:val="0"/>
      <w:divBdr>
        <w:top w:val="none" w:sz="0" w:space="0" w:color="auto"/>
        <w:left w:val="none" w:sz="0" w:space="0" w:color="auto"/>
        <w:bottom w:val="none" w:sz="0" w:space="0" w:color="auto"/>
        <w:right w:val="none" w:sz="0" w:space="0" w:color="auto"/>
      </w:divBdr>
    </w:div>
    <w:div w:id="1329165489">
      <w:bodyDiv w:val="1"/>
      <w:marLeft w:val="0"/>
      <w:marRight w:val="0"/>
      <w:marTop w:val="0"/>
      <w:marBottom w:val="0"/>
      <w:divBdr>
        <w:top w:val="none" w:sz="0" w:space="0" w:color="auto"/>
        <w:left w:val="none" w:sz="0" w:space="0" w:color="auto"/>
        <w:bottom w:val="none" w:sz="0" w:space="0" w:color="auto"/>
        <w:right w:val="none" w:sz="0" w:space="0" w:color="auto"/>
      </w:divBdr>
    </w:div>
    <w:div w:id="1425147146">
      <w:bodyDiv w:val="1"/>
      <w:marLeft w:val="0"/>
      <w:marRight w:val="0"/>
      <w:marTop w:val="0"/>
      <w:marBottom w:val="0"/>
      <w:divBdr>
        <w:top w:val="none" w:sz="0" w:space="0" w:color="auto"/>
        <w:left w:val="none" w:sz="0" w:space="0" w:color="auto"/>
        <w:bottom w:val="none" w:sz="0" w:space="0" w:color="auto"/>
        <w:right w:val="none" w:sz="0" w:space="0" w:color="auto"/>
      </w:divBdr>
    </w:div>
    <w:div w:id="20612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gistrationsaver.com/adda/" TargetMode="External"/><Relationship Id="rId4" Type="http://schemas.openxmlformats.org/officeDocument/2006/relationships/settings" Target="settings.xml"/><Relationship Id="rId9" Type="http://schemas.openxmlformats.org/officeDocument/2006/relationships/hyperlink" Target="https://www.un.org/development/desa/dpad/wp-content/uploads/sites/45/WESP2020_Annex.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794B-7CC7-4C2F-AF76-2313E9F5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On-Site Registration Form</vt:lpstr>
    </vt:vector>
  </TitlesOfParts>
  <Company>ADAA</Company>
  <LinksUpToDate>false</LinksUpToDate>
  <CharactersWithSpaces>7608</CharactersWithSpaces>
  <SharedDoc>false</SharedDoc>
  <HLinks>
    <vt:vector size="12" baseType="variant">
      <vt:variant>
        <vt:i4>4259942</vt:i4>
      </vt:variant>
      <vt:variant>
        <vt:i4>3</vt:i4>
      </vt:variant>
      <vt:variant>
        <vt:i4>0</vt:i4>
      </vt:variant>
      <vt:variant>
        <vt:i4>5</vt:i4>
      </vt:variant>
      <vt:variant>
        <vt:lpwstr>mailto:conference@adaa.org</vt:lpwstr>
      </vt:variant>
      <vt:variant>
        <vt:lpwstr/>
      </vt:variant>
      <vt:variant>
        <vt:i4>2490418</vt:i4>
      </vt:variant>
      <vt:variant>
        <vt:i4>0</vt:i4>
      </vt:variant>
      <vt:variant>
        <vt:i4>0</vt:i4>
      </vt:variant>
      <vt:variant>
        <vt:i4>5</vt:i4>
      </vt:variant>
      <vt:variant>
        <vt:lpwstr>http://www.adaa.org/resources-professionals/membership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Registration Form</dc:title>
  <dc:creator>ntoward</dc:creator>
  <cp:lastModifiedBy>Vickie Spielman</cp:lastModifiedBy>
  <cp:revision>9</cp:revision>
  <cp:lastPrinted>2020-10-19T17:12:00Z</cp:lastPrinted>
  <dcterms:created xsi:type="dcterms:W3CDTF">2021-07-23T14:49:00Z</dcterms:created>
  <dcterms:modified xsi:type="dcterms:W3CDTF">2022-01-31T16:21:00Z</dcterms:modified>
</cp:coreProperties>
</file>